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B135D" w14:textId="77777777" w:rsidR="000A7893" w:rsidRPr="00D553E7" w:rsidRDefault="000A7893" w:rsidP="000A063C">
      <w:pPr>
        <w:spacing w:after="200"/>
        <w:ind w:left="-630" w:right="-720"/>
        <w:rPr>
          <w:rFonts w:ascii="Cambria" w:hAnsi="Cambria"/>
        </w:rPr>
      </w:pPr>
      <w:bookmarkStart w:id="0" w:name="_GoBack"/>
      <w:bookmarkEnd w:id="0"/>
      <w:r w:rsidRPr="00D553E7">
        <w:rPr>
          <w:rFonts w:ascii="Cambria" w:hAnsi="Cambria"/>
        </w:rPr>
        <w:t xml:space="preserve">Submission Date: </w:t>
      </w:r>
      <w:sdt>
        <w:sdtPr>
          <w:rPr>
            <w:rFonts w:ascii="Cambria" w:hAnsi="Cambria"/>
          </w:rPr>
          <w:id w:val="-407385273"/>
          <w:placeholder>
            <w:docPart w:val="61B82FA88C814C4FB79478C06F7CCDE1"/>
          </w:placeholder>
          <w:showingPlcHdr/>
        </w:sdtPr>
        <w:sdtEndPr/>
        <w:sdtContent>
          <w:r w:rsidRPr="00D553E7">
            <w:rPr>
              <w:rStyle w:val="PlaceholderText"/>
              <w:rFonts w:ascii="Cambria" w:hAnsi="Cambria"/>
            </w:rPr>
            <w:t>Click or tap here to enter text.</w:t>
          </w:r>
        </w:sdtContent>
      </w:sdt>
    </w:p>
    <w:p w14:paraId="1EA2AFBA" w14:textId="77777777" w:rsidR="001C283F" w:rsidRPr="00D553E7" w:rsidRDefault="003149A3" w:rsidP="000A063C">
      <w:pPr>
        <w:spacing w:after="200"/>
        <w:ind w:left="-630" w:right="-720"/>
        <w:rPr>
          <w:rFonts w:ascii="Cambria" w:hAnsi="Cambria"/>
        </w:rPr>
      </w:pPr>
      <w:r w:rsidRPr="00D553E7">
        <w:rPr>
          <w:rFonts w:ascii="Cambria" w:hAnsi="Cambria"/>
        </w:rPr>
        <w:t>Host</w:t>
      </w:r>
      <w:r w:rsidR="00606FAC" w:rsidRPr="00D553E7">
        <w:rPr>
          <w:rFonts w:ascii="Cambria" w:hAnsi="Cambria"/>
        </w:rPr>
        <w:t xml:space="preserve"> </w:t>
      </w:r>
      <w:r w:rsidR="00CD3E59" w:rsidRPr="00D553E7">
        <w:rPr>
          <w:rFonts w:ascii="Cambria" w:hAnsi="Cambria"/>
        </w:rPr>
        <w:t>N</w:t>
      </w:r>
      <w:r w:rsidR="00606FAC" w:rsidRPr="00D553E7">
        <w:rPr>
          <w:rFonts w:ascii="Cambria" w:hAnsi="Cambria"/>
        </w:rPr>
        <w:t>ame:</w:t>
      </w:r>
      <w:r w:rsidR="00C722F5" w:rsidRPr="00D553E7">
        <w:rPr>
          <w:rFonts w:ascii="Cambria" w:hAnsi="Cambria"/>
        </w:rPr>
        <w:t xml:space="preserve">  </w:t>
      </w:r>
      <w:sdt>
        <w:sdtPr>
          <w:rPr>
            <w:rFonts w:ascii="Cambria" w:hAnsi="Cambria"/>
          </w:rPr>
          <w:id w:val="1593964638"/>
          <w:placeholder>
            <w:docPart w:val="DefaultPlaceholder_-1854013440"/>
          </w:placeholder>
          <w:showingPlcHdr/>
        </w:sdtPr>
        <w:sdtEndPr/>
        <w:sdtContent>
          <w:r w:rsidR="000A7369" w:rsidRPr="00D553E7">
            <w:rPr>
              <w:rStyle w:val="PlaceholderText"/>
              <w:rFonts w:ascii="Cambria" w:hAnsi="Cambria"/>
            </w:rPr>
            <w:t>Click or tap here to enter text.</w:t>
          </w:r>
        </w:sdtContent>
      </w:sdt>
    </w:p>
    <w:p w14:paraId="623C3D59" w14:textId="77777777" w:rsidR="00B522DC" w:rsidRPr="00D553E7" w:rsidRDefault="00B522DC" w:rsidP="000A063C">
      <w:pPr>
        <w:spacing w:after="200"/>
        <w:ind w:left="-630" w:right="-720"/>
        <w:rPr>
          <w:rFonts w:ascii="Cambria" w:hAnsi="Cambria"/>
        </w:rPr>
      </w:pPr>
      <w:r w:rsidRPr="00D553E7">
        <w:rPr>
          <w:rFonts w:ascii="Cambria" w:hAnsi="Cambria"/>
        </w:rPr>
        <w:t xml:space="preserve">Host Cell Phone Number: </w:t>
      </w:r>
      <w:sdt>
        <w:sdtPr>
          <w:rPr>
            <w:rFonts w:ascii="Cambria" w:hAnsi="Cambria"/>
          </w:rPr>
          <w:id w:val="1897239048"/>
          <w:placeholder>
            <w:docPart w:val="7ED65171231542AABCE807564AEA9897"/>
          </w:placeholder>
          <w:showingPlcHdr/>
        </w:sdtPr>
        <w:sdtEndPr/>
        <w:sdtContent>
          <w:r w:rsidRPr="00D553E7">
            <w:rPr>
              <w:rStyle w:val="PlaceholderText"/>
              <w:rFonts w:ascii="Cambria" w:hAnsi="Cambria"/>
            </w:rPr>
            <w:t>Click or tap here to enter text.</w:t>
          </w:r>
        </w:sdtContent>
      </w:sdt>
    </w:p>
    <w:p w14:paraId="3C0A63D0" w14:textId="77777777" w:rsidR="00B522DC" w:rsidRPr="00D553E7" w:rsidRDefault="00B522DC" w:rsidP="000A063C">
      <w:pPr>
        <w:spacing w:after="200"/>
        <w:ind w:left="-630" w:right="-720"/>
        <w:rPr>
          <w:rFonts w:ascii="Cambria" w:hAnsi="Cambria"/>
        </w:rPr>
      </w:pPr>
      <w:r w:rsidRPr="00D553E7">
        <w:rPr>
          <w:rFonts w:ascii="Cambria" w:hAnsi="Cambria"/>
        </w:rPr>
        <w:t xml:space="preserve">Host E-Mail Address: </w:t>
      </w:r>
      <w:sdt>
        <w:sdtPr>
          <w:rPr>
            <w:rFonts w:ascii="Cambria" w:hAnsi="Cambria"/>
          </w:rPr>
          <w:id w:val="359017041"/>
          <w:placeholder>
            <w:docPart w:val="7B70E6B99A004F4AB453478357AA5302"/>
          </w:placeholder>
          <w:showingPlcHdr/>
        </w:sdtPr>
        <w:sdtEndPr/>
        <w:sdtContent>
          <w:r w:rsidRPr="00D553E7">
            <w:rPr>
              <w:rStyle w:val="PlaceholderText"/>
              <w:rFonts w:ascii="Cambria" w:hAnsi="Cambria"/>
            </w:rPr>
            <w:t>Click or tap here to enter text.</w:t>
          </w:r>
        </w:sdtContent>
      </w:sdt>
    </w:p>
    <w:p w14:paraId="75A3EC4A" w14:textId="77777777" w:rsidR="001C283F" w:rsidRPr="00D553E7" w:rsidRDefault="003149A3" w:rsidP="000A063C">
      <w:pPr>
        <w:spacing w:after="200"/>
        <w:ind w:left="-630" w:right="-720"/>
        <w:rPr>
          <w:rFonts w:ascii="Cambria" w:hAnsi="Cambria"/>
        </w:rPr>
      </w:pPr>
      <w:r w:rsidRPr="00D553E7">
        <w:rPr>
          <w:rFonts w:ascii="Cambria" w:hAnsi="Cambria"/>
        </w:rPr>
        <w:t>Event Location</w:t>
      </w:r>
      <w:r w:rsidR="00BA1EF3" w:rsidRPr="00D553E7">
        <w:rPr>
          <w:rFonts w:ascii="Cambria" w:hAnsi="Cambria"/>
        </w:rPr>
        <w:t>:</w:t>
      </w:r>
      <w:r w:rsidR="00C722F5" w:rsidRPr="00D553E7">
        <w:rPr>
          <w:rFonts w:ascii="Cambria" w:hAnsi="Cambria"/>
        </w:rPr>
        <w:t xml:space="preserve">  </w:t>
      </w:r>
      <w:sdt>
        <w:sdtPr>
          <w:rPr>
            <w:rFonts w:ascii="Cambria" w:hAnsi="Cambria"/>
          </w:rPr>
          <w:id w:val="-604416834"/>
          <w:placeholder>
            <w:docPart w:val="DefaultPlaceholder_-1854013440"/>
          </w:placeholder>
          <w:showingPlcHdr/>
        </w:sdtPr>
        <w:sdtEndPr/>
        <w:sdtContent>
          <w:r w:rsidR="000A7369" w:rsidRPr="00D553E7">
            <w:rPr>
              <w:rStyle w:val="PlaceholderText"/>
              <w:rFonts w:ascii="Cambria" w:hAnsi="Cambria"/>
            </w:rPr>
            <w:t>Click or tap here to enter text.</w:t>
          </w:r>
        </w:sdtContent>
      </w:sdt>
    </w:p>
    <w:p w14:paraId="2CACC8E5" w14:textId="77777777" w:rsidR="003149A3" w:rsidRPr="00D553E7" w:rsidRDefault="003149A3" w:rsidP="003149A3">
      <w:pPr>
        <w:spacing w:after="200"/>
        <w:ind w:left="-630" w:right="-720"/>
        <w:rPr>
          <w:rFonts w:ascii="Cambria" w:hAnsi="Cambria"/>
        </w:rPr>
      </w:pPr>
      <w:r w:rsidRPr="00D553E7">
        <w:rPr>
          <w:rFonts w:ascii="Cambria" w:hAnsi="Cambria"/>
        </w:rPr>
        <w:t xml:space="preserve">Event Date:  </w:t>
      </w:r>
      <w:sdt>
        <w:sdtPr>
          <w:rPr>
            <w:rFonts w:ascii="Cambria" w:hAnsi="Cambria"/>
          </w:rPr>
          <w:id w:val="-1616357659"/>
          <w:placeholder>
            <w:docPart w:val="68698AD2782B458BAA896E6ECCF966FB"/>
          </w:placeholder>
          <w:showingPlcHdr/>
        </w:sdtPr>
        <w:sdtEndPr/>
        <w:sdtContent>
          <w:r w:rsidRPr="00D553E7">
            <w:rPr>
              <w:rStyle w:val="PlaceholderText"/>
              <w:rFonts w:ascii="Cambria" w:hAnsi="Cambria"/>
            </w:rPr>
            <w:t>Click or tap here to enter text.</w:t>
          </w:r>
        </w:sdtContent>
      </w:sdt>
    </w:p>
    <w:p w14:paraId="7BA3D653" w14:textId="77777777" w:rsidR="00361F55" w:rsidRPr="00D553E7" w:rsidRDefault="0056284A" w:rsidP="000A063C">
      <w:pPr>
        <w:spacing w:after="200"/>
        <w:ind w:left="-630" w:right="-720"/>
        <w:rPr>
          <w:rFonts w:ascii="Cambria" w:hAnsi="Cambria"/>
        </w:rPr>
      </w:pPr>
      <w:r w:rsidRPr="00D553E7">
        <w:rPr>
          <w:rFonts w:ascii="Cambria" w:hAnsi="Cambria"/>
        </w:rPr>
        <w:t>Approximate gross s</w:t>
      </w:r>
      <w:r w:rsidR="0010277B" w:rsidRPr="00D553E7">
        <w:rPr>
          <w:rFonts w:ascii="Cambria" w:hAnsi="Cambria"/>
        </w:rPr>
        <w:t>quare footage</w:t>
      </w:r>
      <w:r w:rsidRPr="00D553E7">
        <w:rPr>
          <w:rFonts w:ascii="Cambria" w:hAnsi="Cambria"/>
        </w:rPr>
        <w:t xml:space="preserve"> of</w:t>
      </w:r>
      <w:r w:rsidR="003149A3" w:rsidRPr="00D553E7">
        <w:rPr>
          <w:rFonts w:ascii="Cambria" w:hAnsi="Cambria"/>
        </w:rPr>
        <w:t xml:space="preserve"> event space</w:t>
      </w:r>
      <w:r w:rsidR="0010277B" w:rsidRPr="00D553E7">
        <w:rPr>
          <w:rFonts w:ascii="Cambria" w:hAnsi="Cambria"/>
        </w:rPr>
        <w:t>:</w:t>
      </w:r>
      <w:r w:rsidR="00C722F5" w:rsidRPr="00D553E7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367668013"/>
          <w:placeholder>
            <w:docPart w:val="DefaultPlaceholder_-1854013440"/>
          </w:placeholder>
          <w:showingPlcHdr/>
        </w:sdtPr>
        <w:sdtEndPr/>
        <w:sdtContent>
          <w:r w:rsidR="000A7369" w:rsidRPr="00D553E7">
            <w:rPr>
              <w:rStyle w:val="PlaceholderText"/>
              <w:rFonts w:ascii="Cambria" w:hAnsi="Cambria"/>
            </w:rPr>
            <w:t>Click or tap here to enter text.</w:t>
          </w:r>
        </w:sdtContent>
      </w:sdt>
    </w:p>
    <w:p w14:paraId="576225E3" w14:textId="56675ADF" w:rsidR="003149A3" w:rsidRPr="00D553E7" w:rsidRDefault="003149A3" w:rsidP="003149A3">
      <w:pPr>
        <w:spacing w:after="200"/>
        <w:ind w:left="-630" w:right="-720"/>
        <w:rPr>
          <w:rFonts w:ascii="Cambria" w:hAnsi="Cambria"/>
        </w:rPr>
      </w:pPr>
      <w:r w:rsidRPr="00D553E7">
        <w:rPr>
          <w:rFonts w:ascii="Cambria" w:hAnsi="Cambria"/>
        </w:rPr>
        <w:t xml:space="preserve">Number of </w:t>
      </w:r>
      <w:r w:rsidR="00C33AEB" w:rsidRPr="00D553E7">
        <w:rPr>
          <w:rFonts w:ascii="Cambria" w:hAnsi="Cambria"/>
        </w:rPr>
        <w:t>Vehicles</w:t>
      </w:r>
      <w:r w:rsidRPr="00D553E7">
        <w:rPr>
          <w:rFonts w:ascii="Cambria" w:hAnsi="Cambria"/>
        </w:rPr>
        <w:t xml:space="preserve">: </w:t>
      </w:r>
      <w:sdt>
        <w:sdtPr>
          <w:rPr>
            <w:rFonts w:ascii="Cambria" w:hAnsi="Cambria"/>
          </w:rPr>
          <w:id w:val="-1046987846"/>
          <w:placeholder>
            <w:docPart w:val="57471913712D41B397E9AF273C44519C"/>
          </w:placeholder>
          <w:showingPlcHdr/>
        </w:sdtPr>
        <w:sdtEndPr/>
        <w:sdtContent>
          <w:r w:rsidRPr="00D553E7">
            <w:rPr>
              <w:rStyle w:val="PlaceholderText"/>
              <w:rFonts w:ascii="Cambria" w:hAnsi="Cambria"/>
            </w:rPr>
            <w:t>Click or tap here to enter text.</w:t>
          </w:r>
        </w:sdtContent>
      </w:sdt>
    </w:p>
    <w:p w14:paraId="6B54597E" w14:textId="77777777" w:rsidR="007F6467" w:rsidRPr="00D553E7" w:rsidRDefault="00B522DC" w:rsidP="003149A3">
      <w:pPr>
        <w:ind w:left="-630" w:right="-720"/>
        <w:rPr>
          <w:rFonts w:ascii="Cambria" w:hAnsi="Cambria"/>
        </w:rPr>
      </w:pPr>
      <w:r w:rsidRPr="00D553E7">
        <w:rPr>
          <w:rFonts w:ascii="Cambria" w:hAnsi="Cambria"/>
        </w:rPr>
        <w:t xml:space="preserve">Number of Personnel: </w:t>
      </w:r>
      <w:sdt>
        <w:sdtPr>
          <w:rPr>
            <w:rFonts w:ascii="Cambria" w:hAnsi="Cambria"/>
          </w:rPr>
          <w:id w:val="-1498493748"/>
          <w:placeholder>
            <w:docPart w:val="43588ED7F8E74BC49269426C97EA5F6D"/>
          </w:placeholder>
          <w:showingPlcHdr/>
        </w:sdtPr>
        <w:sdtEndPr/>
        <w:sdtContent>
          <w:r w:rsidRPr="00D553E7">
            <w:rPr>
              <w:rStyle w:val="PlaceholderText"/>
              <w:rFonts w:ascii="Cambria" w:hAnsi="Cambria"/>
            </w:rPr>
            <w:t>Click or tap here to enter text.</w:t>
          </w:r>
        </w:sdtContent>
      </w:sdt>
    </w:p>
    <w:p w14:paraId="1DFA236C" w14:textId="77777777" w:rsidR="00B522DC" w:rsidRPr="00D553E7" w:rsidRDefault="00B522DC" w:rsidP="003149A3">
      <w:pPr>
        <w:ind w:left="-630" w:right="-720"/>
        <w:rPr>
          <w:rFonts w:ascii="Cambria" w:hAnsi="Cambria"/>
        </w:rPr>
      </w:pPr>
    </w:p>
    <w:p w14:paraId="106FD87D" w14:textId="77777777" w:rsidR="00DC2D96" w:rsidRPr="00740362" w:rsidRDefault="00DC2D96" w:rsidP="00DC2D96">
      <w:pPr>
        <w:ind w:left="-630" w:right="-720"/>
        <w:rPr>
          <w:rFonts w:ascii="Cambria" w:hAnsi="Cambria"/>
        </w:rPr>
      </w:pPr>
    </w:p>
    <w:p w14:paraId="2DD0DCC6" w14:textId="24625C83" w:rsidR="00DC2D96" w:rsidRPr="00740362" w:rsidRDefault="00DC2D96" w:rsidP="00DC2D96">
      <w:pPr>
        <w:pBdr>
          <w:top w:val="single" w:sz="4" w:space="1" w:color="auto"/>
        </w:pBdr>
        <w:ind w:left="-630" w:right="-72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Plan Submission</w:t>
      </w:r>
    </w:p>
    <w:p w14:paraId="40B25599" w14:textId="77777777" w:rsidR="00DC2D96" w:rsidRPr="00740362" w:rsidRDefault="00DC2D96" w:rsidP="00DC2D96">
      <w:pPr>
        <w:ind w:left="-630" w:right="-720"/>
        <w:rPr>
          <w:rFonts w:ascii="Cambria" w:hAnsi="Cambria"/>
        </w:rPr>
      </w:pPr>
    </w:p>
    <w:p w14:paraId="148A94DE" w14:textId="0B2EF982" w:rsidR="00DC2D96" w:rsidRDefault="00DC2D96" w:rsidP="00DC2D96">
      <w:pPr>
        <w:ind w:left="-630" w:right="-720"/>
        <w:rPr>
          <w:rFonts w:ascii="Cambria" w:hAnsi="Cambria"/>
        </w:rPr>
      </w:pPr>
      <w:r>
        <w:rPr>
          <w:rFonts w:ascii="Cambria" w:hAnsi="Cambria"/>
        </w:rPr>
        <w:t>If the Vehicle-Based Gathering is a Live Performance which includes</w:t>
      </w:r>
      <w:r w:rsidRPr="00DC2D96">
        <w:rPr>
          <w:rFonts w:ascii="Cambria" w:hAnsi="Cambria"/>
        </w:rPr>
        <w:t xml:space="preserve"> musical, theatrical, or artistic groups, lectures and presentations, movie showings, and religious or other cultural ceremonies</w:t>
      </w:r>
      <w:r w:rsidR="00131B32">
        <w:rPr>
          <w:rFonts w:ascii="Cambria" w:hAnsi="Cambria"/>
        </w:rPr>
        <w:t xml:space="preserve">, </w:t>
      </w:r>
      <w:r w:rsidR="00C4509F">
        <w:rPr>
          <w:rFonts w:ascii="Cambria" w:hAnsi="Cambria"/>
        </w:rPr>
        <w:t xml:space="preserve">and involves more than 200 vehicles, </w:t>
      </w:r>
      <w:r w:rsidR="00131B32">
        <w:rPr>
          <w:rFonts w:ascii="Cambria" w:hAnsi="Cambria"/>
        </w:rPr>
        <w:t xml:space="preserve">the Highly-Regulated Vehicle-Based Gathering Plan must be submitted to </w:t>
      </w:r>
      <w:hyperlink r:id="rId8" w:history="1">
        <w:r w:rsidR="00131B32" w:rsidRPr="00247186">
          <w:rPr>
            <w:rStyle w:val="Hyperlink"/>
            <w:rFonts w:ascii="Cambria" w:hAnsi="Cambria"/>
          </w:rPr>
          <w:t>COVIDRecovery@acgov.org</w:t>
        </w:r>
      </w:hyperlink>
      <w:r w:rsidR="00131B32">
        <w:rPr>
          <w:rFonts w:ascii="Cambria" w:hAnsi="Cambria"/>
        </w:rPr>
        <w:t xml:space="preserve"> for review at least four weeks in advance of the scheduled performance.</w:t>
      </w:r>
    </w:p>
    <w:p w14:paraId="7AF5CB8C" w14:textId="428EA95A" w:rsidR="00131B32" w:rsidRDefault="00131B32" w:rsidP="00DC2D96">
      <w:pPr>
        <w:ind w:left="-630" w:right="-720"/>
        <w:rPr>
          <w:rFonts w:ascii="Cambria" w:hAnsi="Cambria"/>
        </w:rPr>
      </w:pPr>
    </w:p>
    <w:p w14:paraId="7603C652" w14:textId="257BCB6C" w:rsidR="00131B32" w:rsidRPr="00740362" w:rsidRDefault="00131B32" w:rsidP="00DC2D96">
      <w:pPr>
        <w:ind w:left="-630" w:right="-720"/>
        <w:rPr>
          <w:rFonts w:ascii="Cambria" w:hAnsi="Cambria"/>
        </w:rPr>
      </w:pPr>
      <w:r>
        <w:rPr>
          <w:rFonts w:ascii="Cambria" w:hAnsi="Cambria"/>
        </w:rPr>
        <w:t xml:space="preserve">NOTE: Hosts for Live Performance Vehicle-Based Gathering scheduled before </w:t>
      </w:r>
      <w:r w:rsidR="00C4509F">
        <w:rPr>
          <w:rFonts w:ascii="Cambria" w:hAnsi="Cambria"/>
        </w:rPr>
        <w:t>the Order No. 20-12b’s  effective date of Monday, September 14, 2020</w:t>
      </w:r>
      <w:r>
        <w:rPr>
          <w:rFonts w:ascii="Cambria" w:hAnsi="Cambria"/>
        </w:rPr>
        <w:t>, must provide plans within two weeks of the event.</w:t>
      </w:r>
    </w:p>
    <w:p w14:paraId="704CBEED" w14:textId="77777777" w:rsidR="00DC2D96" w:rsidRPr="00D553E7" w:rsidRDefault="00DC2D96" w:rsidP="00DC2D96">
      <w:pPr>
        <w:ind w:left="-630" w:right="-720"/>
        <w:rPr>
          <w:rFonts w:ascii="Cambria" w:hAnsi="Cambria"/>
        </w:rPr>
      </w:pPr>
    </w:p>
    <w:p w14:paraId="754A5459" w14:textId="77777777" w:rsidR="00CD3299" w:rsidRDefault="00CD3299" w:rsidP="00DC2D96">
      <w:pPr>
        <w:pBdr>
          <w:top w:val="single" w:sz="4" w:space="1" w:color="auto"/>
        </w:pBdr>
        <w:ind w:left="-630" w:right="-720"/>
        <w:rPr>
          <w:rFonts w:ascii="Cambria" w:hAnsi="Cambria"/>
          <w:b/>
          <w:u w:val="single"/>
        </w:rPr>
      </w:pPr>
    </w:p>
    <w:p w14:paraId="4B458162" w14:textId="1B85C103" w:rsidR="00DC2D96" w:rsidRPr="00D553E7" w:rsidRDefault="00131B32" w:rsidP="00DC2D96">
      <w:pPr>
        <w:pBdr>
          <w:top w:val="single" w:sz="4" w:space="1" w:color="auto"/>
        </w:pBdr>
        <w:ind w:left="-630" w:right="-72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Order Review &amp; </w:t>
      </w:r>
      <w:r w:rsidR="00DC2D96" w:rsidRPr="00D553E7">
        <w:rPr>
          <w:rFonts w:ascii="Cambria" w:hAnsi="Cambria"/>
          <w:b/>
          <w:u w:val="single"/>
        </w:rPr>
        <w:t>Posting</w:t>
      </w:r>
    </w:p>
    <w:p w14:paraId="44816D09" w14:textId="77777777" w:rsidR="00DC2D96" w:rsidRPr="00D553E7" w:rsidRDefault="00DC2D96" w:rsidP="00DC2D96">
      <w:pPr>
        <w:ind w:left="-630" w:right="-720"/>
        <w:rPr>
          <w:rFonts w:ascii="Cambria" w:hAnsi="Cambria"/>
        </w:rPr>
      </w:pPr>
    </w:p>
    <w:p w14:paraId="3440C358" w14:textId="78497F3C" w:rsidR="00DC2D96" w:rsidRDefault="00430851" w:rsidP="00DC2D96">
      <w:pPr>
        <w:ind w:left="-630" w:right="-720"/>
        <w:rPr>
          <w:rFonts w:ascii="Cambria" w:hAnsi="Cambria"/>
        </w:rPr>
      </w:pPr>
      <w:sdt>
        <w:sdtPr>
          <w:rPr>
            <w:rFonts w:ascii="Cambria" w:hAnsi="Cambria"/>
          </w:rPr>
          <w:id w:val="1824545533"/>
        </w:sdtPr>
        <w:sdtEndPr/>
        <w:sdtContent>
          <w:r w:rsidR="00DC2D96" w:rsidRPr="00D553E7">
            <w:rPr>
              <w:rFonts w:ascii="Segoe UI Symbol" w:eastAsia="MS Gothic" w:hAnsi="Segoe UI Symbol" w:cs="Segoe UI Symbol"/>
            </w:rPr>
            <w:t>☐</w:t>
          </w:r>
        </w:sdtContent>
      </w:sdt>
      <w:r w:rsidR="00DC2D96" w:rsidRPr="00D553E7">
        <w:rPr>
          <w:rFonts w:ascii="Cambria" w:hAnsi="Cambria"/>
        </w:rPr>
        <w:t xml:space="preserve"> </w:t>
      </w:r>
      <w:r w:rsidR="00131B32">
        <w:rPr>
          <w:rFonts w:ascii="Cambria" w:hAnsi="Cambria"/>
        </w:rPr>
        <w:t>Reviewed Order No. 20-12b Highly Regulated Vehicle Based Gathering</w:t>
      </w:r>
      <w:r w:rsidR="00DC2D96" w:rsidRPr="00D553E7">
        <w:rPr>
          <w:rFonts w:ascii="Cambria" w:hAnsi="Cambria"/>
        </w:rPr>
        <w:t xml:space="preserve"> </w:t>
      </w:r>
    </w:p>
    <w:p w14:paraId="36A316BC" w14:textId="77777777" w:rsidR="00C4509F" w:rsidRDefault="00C4509F" w:rsidP="00DC2D96">
      <w:pPr>
        <w:ind w:left="-630" w:right="-720"/>
        <w:rPr>
          <w:rFonts w:ascii="Cambria" w:hAnsi="Cambria"/>
        </w:rPr>
      </w:pPr>
    </w:p>
    <w:p w14:paraId="5837704A" w14:textId="77777777" w:rsidR="00131B32" w:rsidRPr="00740362" w:rsidRDefault="00430851" w:rsidP="00131B32">
      <w:pPr>
        <w:ind w:left="-630" w:right="-720"/>
        <w:rPr>
          <w:rFonts w:ascii="Cambria" w:hAnsi="Cambria"/>
        </w:rPr>
      </w:pPr>
      <w:sdt>
        <w:sdtPr>
          <w:rPr>
            <w:rFonts w:ascii="Cambria" w:hAnsi="Cambria"/>
          </w:rPr>
          <w:id w:val="946283509"/>
        </w:sdtPr>
        <w:sdtEndPr/>
        <w:sdtContent>
          <w:r w:rsidR="00131B32" w:rsidRPr="00740362">
            <w:rPr>
              <w:rFonts w:ascii="Segoe UI Symbol" w:eastAsia="MS Gothic" w:hAnsi="Segoe UI Symbol" w:cs="Segoe UI Symbol"/>
            </w:rPr>
            <w:t>☐</w:t>
          </w:r>
        </w:sdtContent>
      </w:sdt>
      <w:r w:rsidR="00131B32" w:rsidRPr="00740362">
        <w:rPr>
          <w:rFonts w:ascii="Cambria" w:hAnsi="Cambria"/>
        </w:rPr>
        <w:t xml:space="preserve"> Plan will be posted prominently at the entrance of the gathering </w:t>
      </w:r>
    </w:p>
    <w:p w14:paraId="46C8CCB5" w14:textId="77777777" w:rsidR="00131B32" w:rsidRPr="00D553E7" w:rsidRDefault="00131B32" w:rsidP="00DC2D96">
      <w:pPr>
        <w:ind w:left="-630" w:right="-720"/>
        <w:rPr>
          <w:rFonts w:ascii="Cambria" w:hAnsi="Cambria"/>
        </w:rPr>
      </w:pPr>
    </w:p>
    <w:p w14:paraId="3392CEFA" w14:textId="77777777" w:rsidR="00DC2D96" w:rsidRPr="00D553E7" w:rsidRDefault="00DC2D96" w:rsidP="00DC2D96">
      <w:pPr>
        <w:pBdr>
          <w:bottom w:val="single" w:sz="4" w:space="1" w:color="auto"/>
        </w:pBdr>
        <w:ind w:left="-630" w:right="-720"/>
        <w:rPr>
          <w:rFonts w:ascii="Cambria" w:hAnsi="Cambria"/>
        </w:rPr>
      </w:pPr>
    </w:p>
    <w:p w14:paraId="77D8D88F" w14:textId="77777777" w:rsidR="00DC2D96" w:rsidRPr="00D553E7" w:rsidRDefault="00DC2D96" w:rsidP="003149A3">
      <w:pPr>
        <w:ind w:left="-630" w:right="-720"/>
        <w:rPr>
          <w:rFonts w:ascii="Cambria" w:hAnsi="Cambria"/>
        </w:rPr>
      </w:pPr>
    </w:p>
    <w:p w14:paraId="2E49BBB0" w14:textId="5C4B5231" w:rsidR="00DC2D96" w:rsidRDefault="00DC2D96" w:rsidP="003149A3">
      <w:pPr>
        <w:ind w:left="-630" w:right="-720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Vehicle Monitoring</w:t>
      </w:r>
    </w:p>
    <w:p w14:paraId="509D1A0F" w14:textId="77777777" w:rsidR="00DC2D96" w:rsidRPr="00D553E7" w:rsidRDefault="00DC2D96" w:rsidP="003149A3">
      <w:pPr>
        <w:ind w:left="-630" w:right="-720"/>
        <w:rPr>
          <w:rFonts w:ascii="Cambria" w:hAnsi="Cambria"/>
          <w:b/>
          <w:bCs/>
          <w:u w:val="single"/>
        </w:rPr>
      </w:pPr>
    </w:p>
    <w:p w14:paraId="202DA866" w14:textId="6E042EB1" w:rsidR="007F6467" w:rsidRPr="00D553E7" w:rsidRDefault="007F6467" w:rsidP="003149A3">
      <w:pPr>
        <w:ind w:left="-630" w:right="-720"/>
        <w:rPr>
          <w:rFonts w:ascii="Cambria" w:hAnsi="Cambria"/>
        </w:rPr>
      </w:pPr>
      <w:r w:rsidRPr="00D553E7">
        <w:rPr>
          <w:rFonts w:ascii="Cambria" w:hAnsi="Cambria"/>
        </w:rPr>
        <w:t>Explanation of how Host will limit the number of cars that can enter the designated location for the event</w:t>
      </w:r>
      <w:r w:rsidR="000E2457" w:rsidRPr="00D553E7">
        <w:rPr>
          <w:rFonts w:ascii="Cambria" w:hAnsi="Cambria"/>
        </w:rPr>
        <w:t>:</w:t>
      </w:r>
    </w:p>
    <w:p w14:paraId="12A21372" w14:textId="77777777" w:rsidR="007F6467" w:rsidRPr="00D553E7" w:rsidRDefault="007F6467" w:rsidP="003149A3">
      <w:pPr>
        <w:ind w:left="-630" w:right="-720"/>
        <w:rPr>
          <w:rFonts w:ascii="Cambria" w:hAnsi="Cambria"/>
        </w:rPr>
      </w:pPr>
    </w:p>
    <w:p w14:paraId="734BEA9B" w14:textId="77777777" w:rsidR="00B5593A" w:rsidRPr="00D553E7" w:rsidRDefault="003149A3" w:rsidP="003149A3">
      <w:pPr>
        <w:ind w:left="-630" w:right="-720"/>
        <w:rPr>
          <w:rFonts w:ascii="Cambria" w:hAnsi="Cambria"/>
        </w:rPr>
      </w:pPr>
      <w:r w:rsidRPr="00D553E7">
        <w:rPr>
          <w:rFonts w:ascii="Cambria" w:hAnsi="Cambria"/>
        </w:rPr>
        <w:t>Explanation of h</w:t>
      </w:r>
      <w:r w:rsidR="007F6467" w:rsidRPr="00D553E7">
        <w:rPr>
          <w:rFonts w:ascii="Cambria" w:hAnsi="Cambria"/>
        </w:rPr>
        <w:t>ow the arrangement of cars will allow for six-foot distance from one another and at all times</w:t>
      </w:r>
      <w:r w:rsidRPr="00D553E7">
        <w:rPr>
          <w:rFonts w:ascii="Cambria" w:hAnsi="Cambria"/>
        </w:rPr>
        <w:t>:</w:t>
      </w:r>
    </w:p>
    <w:p w14:paraId="42742429" w14:textId="77777777" w:rsidR="003149A3" w:rsidRPr="00D553E7" w:rsidRDefault="003149A3" w:rsidP="003149A3">
      <w:pPr>
        <w:ind w:left="-630" w:right="-720"/>
        <w:rPr>
          <w:rFonts w:ascii="Cambria" w:hAnsi="Cambria"/>
        </w:rPr>
      </w:pPr>
    </w:p>
    <w:p w14:paraId="09231802" w14:textId="637DDAAC" w:rsidR="003149A3" w:rsidRPr="00D553E7" w:rsidRDefault="007F6467" w:rsidP="003149A3">
      <w:pPr>
        <w:ind w:left="-630" w:right="-720"/>
        <w:rPr>
          <w:rFonts w:ascii="Cambria" w:hAnsi="Cambria"/>
        </w:rPr>
      </w:pPr>
      <w:r w:rsidRPr="00D553E7">
        <w:rPr>
          <w:rFonts w:ascii="Cambria" w:hAnsi="Cambria"/>
        </w:rPr>
        <w:t>How the Host, Personnel, and security will monitor the gathering so that only the occupants of one vehicle are allowed to exit their vehicle at a time during the gathering (except for bathroom use</w:t>
      </w:r>
      <w:r w:rsidR="00C33AEB" w:rsidRPr="00D553E7">
        <w:rPr>
          <w:rFonts w:ascii="Cambria" w:hAnsi="Cambria"/>
        </w:rPr>
        <w:t>, picking up pre-</w:t>
      </w:r>
      <w:r w:rsidR="000E2457" w:rsidRPr="00D553E7">
        <w:rPr>
          <w:rFonts w:ascii="Cambria" w:hAnsi="Cambria"/>
        </w:rPr>
        <w:t xml:space="preserve">purchased </w:t>
      </w:r>
      <w:r w:rsidR="00C33AEB" w:rsidRPr="00D553E7">
        <w:rPr>
          <w:rFonts w:ascii="Cambria" w:hAnsi="Cambria"/>
        </w:rPr>
        <w:t>concessions,</w:t>
      </w:r>
      <w:r w:rsidRPr="00D553E7">
        <w:rPr>
          <w:rFonts w:ascii="Cambria" w:hAnsi="Cambria"/>
        </w:rPr>
        <w:t xml:space="preserve"> and emergency)</w:t>
      </w:r>
      <w:r w:rsidR="0082433D" w:rsidRPr="00D553E7">
        <w:rPr>
          <w:rFonts w:ascii="Cambria" w:hAnsi="Cambria"/>
        </w:rPr>
        <w:t>:</w:t>
      </w:r>
    </w:p>
    <w:p w14:paraId="32A6048F" w14:textId="2609A490" w:rsidR="00DC2D96" w:rsidRPr="00D553E7" w:rsidRDefault="00DC2D96" w:rsidP="003149A3">
      <w:pPr>
        <w:ind w:left="-630" w:right="-720"/>
        <w:rPr>
          <w:rFonts w:ascii="Cambria" w:hAnsi="Cambria"/>
        </w:rPr>
      </w:pPr>
    </w:p>
    <w:p w14:paraId="5AFAEE25" w14:textId="109CE246" w:rsidR="00DC2D96" w:rsidRPr="00D553E7" w:rsidRDefault="00DC2D96" w:rsidP="003149A3">
      <w:pPr>
        <w:ind w:left="-630" w:right="-720"/>
        <w:rPr>
          <w:rFonts w:ascii="Cambria" w:hAnsi="Cambria"/>
        </w:rPr>
      </w:pPr>
      <w:r w:rsidRPr="00D553E7">
        <w:rPr>
          <w:rFonts w:ascii="Cambria" w:hAnsi="Cambria"/>
        </w:rPr>
        <w:t>Plan of monitoring occupants of the vehicle to ensure only occupants of one vehicle exit at a time?</w:t>
      </w:r>
    </w:p>
    <w:p w14:paraId="6AC0AA64" w14:textId="77777777" w:rsidR="00B522DC" w:rsidRPr="00D553E7" w:rsidRDefault="00B522DC" w:rsidP="00D553E7">
      <w:pPr>
        <w:ind w:right="-720"/>
        <w:rPr>
          <w:rFonts w:ascii="Cambria" w:hAnsi="Cambria"/>
        </w:rPr>
      </w:pPr>
    </w:p>
    <w:p w14:paraId="3C4239A6" w14:textId="77777777" w:rsidR="00C4509F" w:rsidRDefault="00C4509F" w:rsidP="000A063C">
      <w:pPr>
        <w:ind w:left="-630" w:right="-720"/>
        <w:rPr>
          <w:rFonts w:ascii="Cambria" w:hAnsi="Cambria"/>
        </w:rPr>
      </w:pPr>
    </w:p>
    <w:p w14:paraId="4A154B88" w14:textId="77777777" w:rsidR="00C4509F" w:rsidRDefault="00C4509F" w:rsidP="000A063C">
      <w:pPr>
        <w:ind w:left="-630" w:right="-720"/>
        <w:rPr>
          <w:rFonts w:ascii="Cambria" w:hAnsi="Cambria"/>
        </w:rPr>
      </w:pPr>
    </w:p>
    <w:p w14:paraId="3BA2E456" w14:textId="77777777" w:rsidR="00C4509F" w:rsidRDefault="00C4509F" w:rsidP="000A063C">
      <w:pPr>
        <w:ind w:left="-630" w:right="-720"/>
        <w:rPr>
          <w:rFonts w:ascii="Cambria" w:hAnsi="Cambria"/>
        </w:rPr>
      </w:pPr>
    </w:p>
    <w:p w14:paraId="773A9E17" w14:textId="77777777" w:rsidR="00C4509F" w:rsidRDefault="00C4509F" w:rsidP="000A063C">
      <w:pPr>
        <w:ind w:left="-630" w:right="-720"/>
        <w:rPr>
          <w:rFonts w:ascii="Cambria" w:hAnsi="Cambria"/>
        </w:rPr>
      </w:pPr>
    </w:p>
    <w:p w14:paraId="7C55BC0E" w14:textId="731E94AD" w:rsidR="003149A3" w:rsidRPr="00D553E7" w:rsidRDefault="003149A3" w:rsidP="000A063C">
      <w:pPr>
        <w:ind w:left="-630" w:right="-720"/>
        <w:rPr>
          <w:rFonts w:ascii="Cambria" w:hAnsi="Cambria"/>
        </w:rPr>
      </w:pPr>
      <w:r w:rsidRPr="00D553E7">
        <w:rPr>
          <w:rFonts w:ascii="Cambria" w:hAnsi="Cambria"/>
        </w:rPr>
        <w:t>_________________________________________________________________________________________</w:t>
      </w:r>
    </w:p>
    <w:p w14:paraId="001C5D5A" w14:textId="77777777" w:rsidR="003149A3" w:rsidRPr="00D553E7" w:rsidRDefault="003149A3" w:rsidP="000A063C">
      <w:pPr>
        <w:ind w:left="-630" w:right="-720"/>
        <w:rPr>
          <w:rFonts w:ascii="Cambria" w:hAnsi="Cambria"/>
        </w:rPr>
      </w:pPr>
    </w:p>
    <w:p w14:paraId="4A806007" w14:textId="01861A2A" w:rsidR="000E2457" w:rsidRPr="00D553E7" w:rsidRDefault="000E2457" w:rsidP="000A063C">
      <w:pPr>
        <w:ind w:left="-630" w:right="-720"/>
        <w:rPr>
          <w:rFonts w:ascii="Cambria" w:hAnsi="Cambria"/>
          <w:b/>
          <w:u w:val="single"/>
        </w:rPr>
      </w:pPr>
      <w:r w:rsidRPr="00D553E7">
        <w:rPr>
          <w:rFonts w:ascii="Cambria" w:hAnsi="Cambria"/>
          <w:b/>
          <w:u w:val="single"/>
        </w:rPr>
        <w:t>Restrooms</w:t>
      </w:r>
      <w:r w:rsidR="003149A3" w:rsidRPr="00D553E7">
        <w:rPr>
          <w:rFonts w:ascii="Cambria" w:hAnsi="Cambria"/>
          <w:b/>
          <w:u w:val="single"/>
        </w:rPr>
        <w:t xml:space="preserve"> (only if applicable)</w:t>
      </w:r>
    </w:p>
    <w:p w14:paraId="63148500" w14:textId="4B528EED" w:rsidR="000E2457" w:rsidRPr="00D553E7" w:rsidRDefault="000E2457" w:rsidP="000A063C">
      <w:pPr>
        <w:ind w:left="-630" w:right="-720"/>
        <w:rPr>
          <w:rFonts w:ascii="Cambria" w:hAnsi="Cambria"/>
          <w:bCs/>
          <w:i/>
          <w:iCs/>
        </w:rPr>
      </w:pPr>
      <w:r w:rsidRPr="00D553E7">
        <w:rPr>
          <w:rFonts w:ascii="Cambria" w:hAnsi="Cambria"/>
          <w:bCs/>
          <w:i/>
          <w:iCs/>
        </w:rPr>
        <w:t>Physical Distancing</w:t>
      </w:r>
    </w:p>
    <w:p w14:paraId="0A8848D5" w14:textId="7858D15E" w:rsidR="003149A3" w:rsidRPr="00D553E7" w:rsidRDefault="003149A3" w:rsidP="000A063C">
      <w:pPr>
        <w:ind w:left="-630" w:right="-720"/>
        <w:rPr>
          <w:rFonts w:ascii="Cambria" w:hAnsi="Cambria"/>
        </w:rPr>
      </w:pPr>
      <w:r w:rsidRPr="00D553E7">
        <w:rPr>
          <w:rFonts w:ascii="Cambria" w:hAnsi="Cambria"/>
        </w:rPr>
        <w:t xml:space="preserve">Line monitoring will be performed by: </w:t>
      </w:r>
    </w:p>
    <w:p w14:paraId="0264FE56" w14:textId="777DCE07" w:rsidR="000E2457" w:rsidRPr="00D553E7" w:rsidRDefault="000E2457" w:rsidP="000A063C">
      <w:pPr>
        <w:ind w:left="-630" w:right="-720"/>
        <w:rPr>
          <w:rFonts w:ascii="Cambria" w:hAnsi="Cambria"/>
        </w:rPr>
      </w:pPr>
    </w:p>
    <w:p w14:paraId="3055E9DE" w14:textId="2D61680B" w:rsidR="000E2457" w:rsidRPr="00D553E7" w:rsidRDefault="000E2457" w:rsidP="000A063C">
      <w:pPr>
        <w:ind w:left="-630" w:right="-720"/>
        <w:rPr>
          <w:rFonts w:ascii="Cambria" w:hAnsi="Cambria"/>
        </w:rPr>
      </w:pPr>
      <w:r w:rsidRPr="00D553E7">
        <w:rPr>
          <w:rFonts w:ascii="Cambria" w:hAnsi="Cambria"/>
        </w:rPr>
        <w:t>Explanation of how no more than 10 people will be standing in line for the restroom and how physical distance will be maintained:</w:t>
      </w:r>
    </w:p>
    <w:p w14:paraId="295ED05F" w14:textId="77777777" w:rsidR="003149A3" w:rsidRPr="00D553E7" w:rsidRDefault="003149A3" w:rsidP="000A063C">
      <w:pPr>
        <w:ind w:left="-630" w:right="-720"/>
        <w:rPr>
          <w:rFonts w:ascii="Cambria" w:hAnsi="Cambria"/>
        </w:rPr>
      </w:pPr>
    </w:p>
    <w:p w14:paraId="3A59F736" w14:textId="43E55746" w:rsidR="000E2457" w:rsidRPr="00D553E7" w:rsidRDefault="000E2457">
      <w:pPr>
        <w:ind w:left="-630" w:right="-720"/>
        <w:rPr>
          <w:rFonts w:ascii="Cambria" w:hAnsi="Cambria"/>
        </w:rPr>
      </w:pPr>
      <w:r w:rsidRPr="00D553E7">
        <w:rPr>
          <w:rFonts w:ascii="Cambria" w:hAnsi="Cambria"/>
          <w:i/>
          <w:iCs/>
        </w:rPr>
        <w:t>Cleaning and Disinfecting</w:t>
      </w:r>
    </w:p>
    <w:p w14:paraId="49CDD45D" w14:textId="3F2884B2" w:rsidR="000E2457" w:rsidRPr="00D553E7" w:rsidRDefault="000E2457" w:rsidP="000E2457">
      <w:pPr>
        <w:ind w:left="-630" w:right="-720"/>
        <w:rPr>
          <w:rFonts w:ascii="Cambria" w:hAnsi="Cambria"/>
        </w:rPr>
      </w:pPr>
      <w:r w:rsidRPr="00D553E7">
        <w:rPr>
          <w:rFonts w:ascii="Cambria" w:hAnsi="Cambria"/>
        </w:rPr>
        <w:t xml:space="preserve">Disinfection will be performed by: </w:t>
      </w:r>
    </w:p>
    <w:p w14:paraId="10777A48" w14:textId="38E6B2E8" w:rsidR="000E2457" w:rsidRPr="00D553E7" w:rsidRDefault="000E2457" w:rsidP="000E2457">
      <w:pPr>
        <w:ind w:left="-630" w:right="-720"/>
        <w:rPr>
          <w:rFonts w:ascii="Cambria" w:hAnsi="Cambria"/>
        </w:rPr>
      </w:pPr>
    </w:p>
    <w:p w14:paraId="056A51B7" w14:textId="6E9ECD38" w:rsidR="000E2457" w:rsidRPr="00D553E7" w:rsidRDefault="000E2457" w:rsidP="000E2457">
      <w:pPr>
        <w:ind w:left="-630" w:right="-720"/>
        <w:rPr>
          <w:rFonts w:ascii="Cambria" w:hAnsi="Cambria"/>
        </w:rPr>
      </w:pPr>
      <w:r w:rsidRPr="00D553E7">
        <w:rPr>
          <w:rFonts w:ascii="Cambria" w:hAnsi="Cambria"/>
        </w:rPr>
        <w:t xml:space="preserve">Explanation of the restroom cleaning and disinfecting schedule and of how the restrooms will be stocked with sanitizing supplies such as soap and paper towels. </w:t>
      </w:r>
    </w:p>
    <w:p w14:paraId="2361E5F0" w14:textId="77777777" w:rsidR="003149A3" w:rsidRPr="00D553E7" w:rsidRDefault="003149A3" w:rsidP="000A063C">
      <w:pPr>
        <w:ind w:left="-630" w:right="-720"/>
        <w:rPr>
          <w:rFonts w:ascii="Cambria" w:hAnsi="Cambria"/>
        </w:rPr>
      </w:pPr>
    </w:p>
    <w:p w14:paraId="4ACE395F" w14:textId="77777777" w:rsidR="00C33AEB" w:rsidRPr="00D553E7" w:rsidRDefault="00C33AEB" w:rsidP="00C33AEB">
      <w:pPr>
        <w:ind w:left="-630" w:right="-720"/>
        <w:rPr>
          <w:rFonts w:ascii="Cambria" w:hAnsi="Cambria"/>
        </w:rPr>
      </w:pPr>
      <w:r w:rsidRPr="00D553E7">
        <w:rPr>
          <w:rFonts w:ascii="Cambria" w:hAnsi="Cambria"/>
        </w:rPr>
        <w:t>_________________________________________________________________________________________</w:t>
      </w:r>
    </w:p>
    <w:p w14:paraId="647BC940" w14:textId="77777777" w:rsidR="00C33AEB" w:rsidRPr="00D553E7" w:rsidRDefault="00C33AEB" w:rsidP="00C33AEB">
      <w:pPr>
        <w:ind w:left="-630" w:right="-720"/>
        <w:rPr>
          <w:rFonts w:ascii="Cambria" w:hAnsi="Cambria"/>
        </w:rPr>
      </w:pPr>
    </w:p>
    <w:p w14:paraId="7BE490FC" w14:textId="1A1B1CDE" w:rsidR="00C33AEB" w:rsidRPr="00D553E7" w:rsidRDefault="00C33AEB" w:rsidP="00C33AEB">
      <w:pPr>
        <w:ind w:left="-630" w:right="-720"/>
        <w:rPr>
          <w:rFonts w:ascii="Cambria" w:hAnsi="Cambria"/>
          <w:b/>
          <w:u w:val="single"/>
        </w:rPr>
      </w:pPr>
      <w:r w:rsidRPr="00D553E7">
        <w:rPr>
          <w:rFonts w:ascii="Cambria" w:hAnsi="Cambria"/>
          <w:b/>
          <w:u w:val="single"/>
        </w:rPr>
        <w:t>Concessions (only if applicable)</w:t>
      </w:r>
    </w:p>
    <w:p w14:paraId="22C40418" w14:textId="2E7EBE9D" w:rsidR="00131B32" w:rsidRPr="00FD1D72" w:rsidRDefault="00131B32" w:rsidP="00131B32">
      <w:pPr>
        <w:ind w:left="-630" w:right="-720"/>
        <w:rPr>
          <w:rFonts w:ascii="Cambria" w:hAnsi="Cambria"/>
          <w:bCs/>
        </w:rPr>
      </w:pPr>
      <w:r w:rsidRPr="00D553E7">
        <w:rPr>
          <w:rFonts w:ascii="Cambria" w:hAnsi="Cambria"/>
          <w:bCs/>
        </w:rPr>
        <w:t xml:space="preserve">NOTE: </w:t>
      </w:r>
      <w:r>
        <w:rPr>
          <w:rFonts w:ascii="Cambria" w:hAnsi="Cambria"/>
          <w:bCs/>
        </w:rPr>
        <w:t>Alcohol sales and outdoor dining is prohibited.</w:t>
      </w:r>
      <w:r w:rsidR="00142AE6">
        <w:rPr>
          <w:rFonts w:ascii="Cambria" w:hAnsi="Cambria"/>
          <w:bCs/>
        </w:rPr>
        <w:t xml:space="preserve"> Food and beverages must be consumed in the </w:t>
      </w:r>
      <w:r w:rsidR="00142AE6" w:rsidRPr="00FD1D72">
        <w:rPr>
          <w:rFonts w:ascii="Cambria" w:hAnsi="Cambria"/>
          <w:bCs/>
        </w:rPr>
        <w:t>vehicle.</w:t>
      </w:r>
    </w:p>
    <w:p w14:paraId="02525065" w14:textId="2AE2E45F" w:rsidR="00131B32" w:rsidRPr="00FD1D72" w:rsidRDefault="00131B32" w:rsidP="00131B32">
      <w:pPr>
        <w:ind w:left="-630" w:right="-720"/>
        <w:rPr>
          <w:rFonts w:ascii="Cambria" w:hAnsi="Cambria"/>
          <w:bCs/>
        </w:rPr>
      </w:pPr>
    </w:p>
    <w:p w14:paraId="1F6E2BD8" w14:textId="77777777" w:rsidR="008C0AD8" w:rsidRPr="00FD1D72" w:rsidRDefault="00131B32" w:rsidP="008C0AD8">
      <w:pPr>
        <w:ind w:left="-630" w:right="-720"/>
        <w:rPr>
          <w:rFonts w:ascii="Cambria" w:hAnsi="Cambria"/>
        </w:rPr>
      </w:pPr>
      <w:r w:rsidRPr="00FD1D72">
        <w:rPr>
          <w:rFonts w:ascii="Segoe UI Symbol" w:hAnsi="Segoe UI Symbol" w:cs="Segoe UI Symbol"/>
        </w:rPr>
        <w:t>☐</w:t>
      </w:r>
      <w:r w:rsidRPr="00FD1D72">
        <w:rPr>
          <w:rFonts w:ascii="Cambria" w:hAnsi="Cambria"/>
        </w:rPr>
        <w:t xml:space="preserve"> Go to the Alameda County Department of Environmental Health </w:t>
      </w:r>
      <w:hyperlink r:id="rId9" w:history="1">
        <w:r w:rsidRPr="00FD1D72">
          <w:rPr>
            <w:rStyle w:val="Hyperlink"/>
            <w:rFonts w:ascii="Cambria" w:hAnsi="Cambria"/>
          </w:rPr>
          <w:t>website</w:t>
        </w:r>
      </w:hyperlink>
      <w:r w:rsidRPr="00FD1D72">
        <w:rPr>
          <w:rFonts w:ascii="Cambria" w:hAnsi="Cambria"/>
        </w:rPr>
        <w:t xml:space="preserve"> and review </w:t>
      </w:r>
      <w:r w:rsidR="00142AE6" w:rsidRPr="00FD1D72">
        <w:rPr>
          <w:rFonts w:ascii="Cambria" w:hAnsi="Cambria"/>
        </w:rPr>
        <w:t xml:space="preserve">and implement </w:t>
      </w:r>
      <w:r w:rsidRPr="00FD1D72">
        <w:rPr>
          <w:rFonts w:ascii="Cambria" w:hAnsi="Cambria"/>
        </w:rPr>
        <w:t xml:space="preserve">the </w:t>
      </w:r>
      <w:hyperlink r:id="rId10" w:history="1">
        <w:r w:rsidRPr="00FD1D72">
          <w:rPr>
            <w:rStyle w:val="Hyperlink"/>
            <w:rFonts w:ascii="Cambria" w:hAnsi="Cambria"/>
          </w:rPr>
          <w:t>Guidance for Food Facilities</w:t>
        </w:r>
      </w:hyperlink>
      <w:r w:rsidRPr="00FD1D72">
        <w:rPr>
          <w:rFonts w:ascii="Cambria" w:hAnsi="Cambria"/>
        </w:rPr>
        <w:t xml:space="preserve">. </w:t>
      </w:r>
    </w:p>
    <w:p w14:paraId="46CA5DC1" w14:textId="77777777" w:rsidR="008C0AD8" w:rsidRDefault="008C0AD8" w:rsidP="008C0AD8">
      <w:pPr>
        <w:ind w:left="-630" w:right="-720"/>
      </w:pPr>
    </w:p>
    <w:p w14:paraId="1726D6C4" w14:textId="6094C805" w:rsidR="00131B32" w:rsidRPr="00D553E7" w:rsidRDefault="00131B32">
      <w:pPr>
        <w:ind w:left="-630" w:right="-720"/>
      </w:pPr>
      <w:r w:rsidRPr="00740362">
        <w:rPr>
          <w:rFonts w:ascii="Cambria" w:hAnsi="Cambria"/>
          <w:bCs/>
          <w:i/>
          <w:iCs/>
        </w:rPr>
        <w:t>Physical Distancing</w:t>
      </w:r>
    </w:p>
    <w:p w14:paraId="4809EE5A" w14:textId="4E16D8A9" w:rsidR="00131B32" w:rsidRDefault="00131B32" w:rsidP="00131B32">
      <w:pPr>
        <w:ind w:left="-630" w:right="-720"/>
        <w:rPr>
          <w:rFonts w:ascii="Cambria" w:hAnsi="Cambria"/>
        </w:rPr>
      </w:pPr>
      <w:r w:rsidRPr="00740362">
        <w:rPr>
          <w:rFonts w:ascii="Cambria" w:hAnsi="Cambria"/>
        </w:rPr>
        <w:t xml:space="preserve">Line monitoring will be performed by: </w:t>
      </w:r>
    </w:p>
    <w:p w14:paraId="5D829B7E" w14:textId="77777777" w:rsidR="00142AE6" w:rsidRPr="00740362" w:rsidRDefault="00142AE6" w:rsidP="00131B32">
      <w:pPr>
        <w:ind w:left="-630" w:right="-720"/>
        <w:rPr>
          <w:rFonts w:ascii="Cambria" w:hAnsi="Cambria"/>
        </w:rPr>
      </w:pPr>
    </w:p>
    <w:p w14:paraId="5157A831" w14:textId="69151B11" w:rsidR="00131B32" w:rsidRDefault="00131B32" w:rsidP="00131B32">
      <w:pPr>
        <w:ind w:left="-630" w:right="-720"/>
        <w:rPr>
          <w:rFonts w:ascii="Cambria" w:hAnsi="Cambria"/>
        </w:rPr>
      </w:pPr>
      <w:r w:rsidRPr="00740362">
        <w:rPr>
          <w:rFonts w:ascii="Cambria" w:hAnsi="Cambria"/>
        </w:rPr>
        <w:t xml:space="preserve">Explanation of how no more than 10 people will be standing in line </w:t>
      </w:r>
      <w:r w:rsidR="00E51284">
        <w:rPr>
          <w:rFonts w:ascii="Cambria" w:hAnsi="Cambria"/>
        </w:rPr>
        <w:t>for concessions</w:t>
      </w:r>
      <w:r w:rsidRPr="00740362">
        <w:rPr>
          <w:rFonts w:ascii="Cambria" w:hAnsi="Cambria"/>
        </w:rPr>
        <w:t xml:space="preserve"> and how physical distance will be maintained:</w:t>
      </w:r>
    </w:p>
    <w:p w14:paraId="1481537B" w14:textId="406C5BE4" w:rsidR="00131B32" w:rsidRDefault="00131B32" w:rsidP="00131B32">
      <w:pPr>
        <w:ind w:left="-630" w:right="-720"/>
        <w:rPr>
          <w:rFonts w:ascii="Cambria" w:hAnsi="Cambria"/>
        </w:rPr>
      </w:pPr>
    </w:p>
    <w:p w14:paraId="0E849B7E" w14:textId="57A9BAD5" w:rsidR="00142AE6" w:rsidRPr="00740362" w:rsidRDefault="00142AE6" w:rsidP="00142AE6">
      <w:pPr>
        <w:ind w:left="-630" w:right="-720"/>
        <w:rPr>
          <w:rFonts w:ascii="Cambria" w:hAnsi="Cambria"/>
          <w:i/>
          <w:iCs/>
        </w:rPr>
      </w:pPr>
      <w:r w:rsidRPr="00740362">
        <w:rPr>
          <w:rFonts w:ascii="Cambria" w:hAnsi="Cambria"/>
          <w:i/>
          <w:iCs/>
        </w:rPr>
        <w:t>Cleaning and Disinfecting</w:t>
      </w:r>
    </w:p>
    <w:p w14:paraId="013E3C6F" w14:textId="77777777" w:rsidR="00C4509F" w:rsidRDefault="00142AE6" w:rsidP="00C4509F">
      <w:pPr>
        <w:ind w:left="-630" w:right="-720"/>
        <w:rPr>
          <w:rFonts w:ascii="Cambria" w:hAnsi="Cambria"/>
        </w:rPr>
      </w:pPr>
      <w:r>
        <w:rPr>
          <w:rFonts w:ascii="Cambria" w:hAnsi="Cambria"/>
        </w:rPr>
        <w:t xml:space="preserve">Explanation of how </w:t>
      </w:r>
      <w:r w:rsidRPr="00142AE6">
        <w:rPr>
          <w:rFonts w:ascii="Cambria" w:hAnsi="Cambria"/>
        </w:rPr>
        <w:t>points of sale are equipped with proper sanitation products, including hand</w:t>
      </w:r>
      <w:r>
        <w:rPr>
          <w:rFonts w:ascii="Cambria" w:hAnsi="Cambria"/>
        </w:rPr>
        <w:t xml:space="preserve"> </w:t>
      </w:r>
      <w:r w:rsidRPr="00142AE6">
        <w:rPr>
          <w:rFonts w:ascii="Cambria" w:hAnsi="Cambria"/>
        </w:rPr>
        <w:t>sanitizer and/or sanitizing wipes.</w:t>
      </w:r>
      <w:r w:rsidRPr="00142AE6">
        <w:rPr>
          <w:rFonts w:ascii="Cambria" w:hAnsi="Cambria"/>
        </w:rPr>
        <w:cr/>
      </w:r>
    </w:p>
    <w:p w14:paraId="2CB9AA0B" w14:textId="4BA12DF0" w:rsidR="00C33AEB" w:rsidRPr="00D553E7" w:rsidRDefault="00142AE6">
      <w:pPr>
        <w:ind w:left="-630" w:right="-720"/>
        <w:rPr>
          <w:rFonts w:ascii="Cambria" w:hAnsi="Cambria"/>
        </w:rPr>
      </w:pPr>
      <w:r w:rsidRPr="00D553E7">
        <w:rPr>
          <w:rFonts w:ascii="Cambria" w:hAnsi="Cambria"/>
          <w:bCs/>
        </w:rPr>
        <w:t>If you</w:t>
      </w:r>
      <w:r w:rsidRPr="00D553E7">
        <w:rPr>
          <w:rFonts w:ascii="Cambria" w:hAnsi="Cambria" w:cs="Cambria"/>
          <w:bCs/>
        </w:rPr>
        <w:t>’</w:t>
      </w:r>
      <w:r w:rsidRPr="00D553E7">
        <w:rPr>
          <w:rFonts w:ascii="Cambria" w:hAnsi="Cambria"/>
          <w:bCs/>
        </w:rPr>
        <w:t xml:space="preserve">ve implemented additional measures specific to </w:t>
      </w:r>
      <w:r>
        <w:rPr>
          <w:rFonts w:ascii="Cambria" w:hAnsi="Cambria"/>
          <w:bCs/>
        </w:rPr>
        <w:t>concessions</w:t>
      </w:r>
      <w:r w:rsidRPr="00D553E7">
        <w:rPr>
          <w:rFonts w:ascii="Cambria" w:hAnsi="Cambria"/>
          <w:bCs/>
        </w:rPr>
        <w:t xml:space="preserve">, include them below: </w:t>
      </w:r>
    </w:p>
    <w:p w14:paraId="7DBEFFA0" w14:textId="0A791682" w:rsidR="00B522DC" w:rsidRDefault="00B522DC" w:rsidP="000A063C">
      <w:pPr>
        <w:ind w:left="-630" w:right="-720"/>
        <w:rPr>
          <w:rFonts w:ascii="Cambria" w:hAnsi="Cambria"/>
        </w:rPr>
      </w:pPr>
    </w:p>
    <w:p w14:paraId="23619C5B" w14:textId="77777777" w:rsidR="003149A3" w:rsidRPr="00D553E7" w:rsidRDefault="003149A3" w:rsidP="000A063C">
      <w:pPr>
        <w:ind w:left="-630" w:right="-720"/>
        <w:rPr>
          <w:rFonts w:ascii="Cambria" w:hAnsi="Cambria"/>
        </w:rPr>
      </w:pPr>
      <w:r w:rsidRPr="00D553E7">
        <w:rPr>
          <w:rFonts w:ascii="Cambria" w:hAnsi="Cambria"/>
        </w:rPr>
        <w:t>_________________________________________________________________________________________</w:t>
      </w:r>
    </w:p>
    <w:p w14:paraId="72B81304" w14:textId="77777777" w:rsidR="003149A3" w:rsidRPr="00D553E7" w:rsidRDefault="003149A3" w:rsidP="000A063C">
      <w:pPr>
        <w:ind w:left="-630" w:right="-720"/>
        <w:rPr>
          <w:rFonts w:ascii="Cambria" w:hAnsi="Cambria"/>
        </w:rPr>
      </w:pPr>
    </w:p>
    <w:p w14:paraId="1ABE76FE" w14:textId="0D9E78D0" w:rsidR="003149A3" w:rsidRPr="00D553E7" w:rsidRDefault="007F6467" w:rsidP="000A063C">
      <w:pPr>
        <w:ind w:left="-630" w:right="-720"/>
        <w:rPr>
          <w:rFonts w:ascii="Cambria" w:hAnsi="Cambria"/>
          <w:b/>
          <w:u w:val="single"/>
        </w:rPr>
      </w:pPr>
      <w:r w:rsidRPr="00D553E7">
        <w:rPr>
          <w:rFonts w:ascii="Cambria" w:hAnsi="Cambria"/>
          <w:b/>
          <w:u w:val="single"/>
        </w:rPr>
        <w:t>L</w:t>
      </w:r>
      <w:r w:rsidR="003149A3" w:rsidRPr="00D553E7">
        <w:rPr>
          <w:rFonts w:ascii="Cambria" w:hAnsi="Cambria"/>
          <w:b/>
          <w:u w:val="single"/>
        </w:rPr>
        <w:t xml:space="preserve">ocal </w:t>
      </w:r>
      <w:r w:rsidR="00131B32">
        <w:rPr>
          <w:rFonts w:ascii="Cambria" w:hAnsi="Cambria"/>
          <w:b/>
          <w:u w:val="single"/>
        </w:rPr>
        <w:t>L</w:t>
      </w:r>
      <w:r w:rsidR="003149A3" w:rsidRPr="00D553E7">
        <w:rPr>
          <w:rFonts w:ascii="Cambria" w:hAnsi="Cambria"/>
          <w:b/>
          <w:u w:val="single"/>
        </w:rPr>
        <w:t xml:space="preserve">aw </w:t>
      </w:r>
      <w:r w:rsidR="00131B32">
        <w:rPr>
          <w:rFonts w:ascii="Cambria" w:hAnsi="Cambria"/>
          <w:b/>
          <w:u w:val="single"/>
        </w:rPr>
        <w:t>E</w:t>
      </w:r>
      <w:r w:rsidR="003149A3" w:rsidRPr="00D553E7">
        <w:rPr>
          <w:rFonts w:ascii="Cambria" w:hAnsi="Cambria"/>
          <w:b/>
          <w:u w:val="single"/>
        </w:rPr>
        <w:t xml:space="preserve">nforcement </w:t>
      </w:r>
      <w:r w:rsidR="00131B32">
        <w:rPr>
          <w:rFonts w:ascii="Cambria" w:hAnsi="Cambria"/>
          <w:b/>
          <w:u w:val="single"/>
        </w:rPr>
        <w:t>S</w:t>
      </w:r>
      <w:r w:rsidR="003149A3" w:rsidRPr="00D553E7">
        <w:rPr>
          <w:rFonts w:ascii="Cambria" w:hAnsi="Cambria"/>
          <w:b/>
          <w:u w:val="single"/>
        </w:rPr>
        <w:t>ecurity</w:t>
      </w:r>
      <w:r w:rsidR="00131B32">
        <w:rPr>
          <w:rFonts w:ascii="Cambria" w:hAnsi="Cambria"/>
          <w:b/>
          <w:u w:val="single"/>
        </w:rPr>
        <w:t>?</w:t>
      </w:r>
    </w:p>
    <w:p w14:paraId="17E7AF8A" w14:textId="77777777" w:rsidR="000A7369" w:rsidRPr="00D553E7" w:rsidRDefault="000A7369" w:rsidP="003149A3">
      <w:pPr>
        <w:ind w:right="-720"/>
        <w:rPr>
          <w:rFonts w:ascii="Cambria" w:hAnsi="Cambria"/>
        </w:rPr>
      </w:pPr>
    </w:p>
    <w:p w14:paraId="2E45FCA1" w14:textId="77777777" w:rsidR="000A7369" w:rsidRPr="00D553E7" w:rsidRDefault="00430851" w:rsidP="000A063C">
      <w:pPr>
        <w:ind w:left="-630" w:right="-720"/>
        <w:rPr>
          <w:rFonts w:ascii="Cambria" w:hAnsi="Cambria"/>
        </w:rPr>
      </w:pPr>
      <w:sdt>
        <w:sdtPr>
          <w:rPr>
            <w:rFonts w:ascii="Cambria" w:hAnsi="Cambria"/>
          </w:rPr>
          <w:id w:val="514885026"/>
        </w:sdtPr>
        <w:sdtEndPr/>
        <w:sdtContent>
          <w:r w:rsidR="000A7369" w:rsidRPr="00D553E7">
            <w:rPr>
              <w:rFonts w:ascii="Segoe UI Symbol" w:eastAsia="MS Gothic" w:hAnsi="Segoe UI Symbol" w:cs="Segoe UI Symbol"/>
            </w:rPr>
            <w:t>☐</w:t>
          </w:r>
        </w:sdtContent>
      </w:sdt>
      <w:r w:rsidR="000A7369" w:rsidRPr="00D553E7">
        <w:rPr>
          <w:rFonts w:ascii="Cambria" w:hAnsi="Cambria"/>
        </w:rPr>
        <w:t xml:space="preserve"> </w:t>
      </w:r>
      <w:r w:rsidR="003149A3" w:rsidRPr="00D553E7">
        <w:rPr>
          <w:rFonts w:ascii="Cambria" w:hAnsi="Cambria"/>
        </w:rPr>
        <w:t>Yes</w:t>
      </w:r>
      <w:r w:rsidR="007F6467" w:rsidRPr="00D553E7">
        <w:rPr>
          <w:rFonts w:ascii="Cambria" w:hAnsi="Cambria"/>
        </w:rPr>
        <w:t xml:space="preserve">  </w:t>
      </w:r>
      <w:r w:rsidR="000A7369" w:rsidRPr="00D553E7">
        <w:rPr>
          <w:rFonts w:ascii="Cambria" w:hAnsi="Cambria"/>
        </w:rPr>
        <w:t xml:space="preserve">  </w:t>
      </w:r>
    </w:p>
    <w:p w14:paraId="4DF96881" w14:textId="77777777" w:rsidR="000A7369" w:rsidRPr="00D553E7" w:rsidRDefault="000A7369" w:rsidP="000A063C">
      <w:pPr>
        <w:ind w:left="-630" w:right="-720"/>
        <w:rPr>
          <w:rFonts w:ascii="Cambria" w:hAnsi="Cambria"/>
        </w:rPr>
      </w:pPr>
    </w:p>
    <w:p w14:paraId="742B09A8" w14:textId="70955033" w:rsidR="003149A3" w:rsidRPr="00D553E7" w:rsidRDefault="00430851" w:rsidP="003149A3">
      <w:pPr>
        <w:ind w:left="-630" w:right="-720"/>
        <w:rPr>
          <w:rFonts w:ascii="Cambria" w:hAnsi="Cambria"/>
        </w:rPr>
      </w:pPr>
      <w:sdt>
        <w:sdtPr>
          <w:rPr>
            <w:rFonts w:ascii="Cambria" w:hAnsi="Cambria"/>
          </w:rPr>
          <w:id w:val="-1237545815"/>
        </w:sdtPr>
        <w:sdtEndPr/>
        <w:sdtContent>
          <w:r w:rsidR="000A7369" w:rsidRPr="00D553E7">
            <w:rPr>
              <w:rFonts w:ascii="Segoe UI Symbol" w:eastAsia="MS Gothic" w:hAnsi="Segoe UI Symbol" w:cs="Segoe UI Symbol"/>
            </w:rPr>
            <w:t>☐</w:t>
          </w:r>
        </w:sdtContent>
      </w:sdt>
      <w:r w:rsidR="000A7369" w:rsidRPr="00D553E7">
        <w:rPr>
          <w:rFonts w:ascii="Cambria" w:hAnsi="Cambria"/>
        </w:rPr>
        <w:t xml:space="preserve"> </w:t>
      </w:r>
      <w:r w:rsidR="003149A3" w:rsidRPr="00D553E7">
        <w:rPr>
          <w:rFonts w:ascii="Cambria" w:hAnsi="Cambria"/>
        </w:rPr>
        <w:t>No. If no, please provide the following information</w:t>
      </w:r>
      <w:r w:rsidR="00142AE6">
        <w:rPr>
          <w:rFonts w:ascii="Cambria" w:hAnsi="Cambria"/>
        </w:rPr>
        <w:t>:</w:t>
      </w:r>
    </w:p>
    <w:p w14:paraId="321E6858" w14:textId="77777777" w:rsidR="003149A3" w:rsidRPr="00D553E7" w:rsidRDefault="003149A3" w:rsidP="003149A3">
      <w:pPr>
        <w:ind w:left="-630" w:right="-720"/>
        <w:rPr>
          <w:rFonts w:ascii="Cambria" w:hAnsi="Cambria"/>
        </w:rPr>
      </w:pPr>
    </w:p>
    <w:p w14:paraId="5395CA9D" w14:textId="2D24D557" w:rsidR="003149A3" w:rsidRDefault="003149A3" w:rsidP="003149A3">
      <w:pPr>
        <w:ind w:left="-630" w:right="-720"/>
        <w:rPr>
          <w:rFonts w:ascii="Cambria" w:hAnsi="Cambria"/>
        </w:rPr>
      </w:pPr>
      <w:r w:rsidRPr="00D553E7">
        <w:rPr>
          <w:rFonts w:ascii="Cambria" w:hAnsi="Cambria"/>
        </w:rPr>
        <w:t xml:space="preserve">Private </w:t>
      </w:r>
      <w:r w:rsidR="000A7893" w:rsidRPr="00D553E7">
        <w:rPr>
          <w:rFonts w:ascii="Cambria" w:hAnsi="Cambria"/>
        </w:rPr>
        <w:t>Security</w:t>
      </w:r>
      <w:r w:rsidRPr="00D553E7">
        <w:rPr>
          <w:rFonts w:ascii="Cambria" w:hAnsi="Cambria"/>
        </w:rPr>
        <w:t xml:space="preserve"> Company Name</w:t>
      </w:r>
      <w:r w:rsidR="00E144A3" w:rsidRPr="00D553E7">
        <w:rPr>
          <w:rFonts w:ascii="Cambria" w:hAnsi="Cambria"/>
        </w:rPr>
        <w:t xml:space="preserve"> (or names of security officers)</w:t>
      </w:r>
      <w:r w:rsidRPr="00D553E7">
        <w:rPr>
          <w:rFonts w:ascii="Cambria" w:hAnsi="Cambria"/>
        </w:rPr>
        <w:t xml:space="preserve">: </w:t>
      </w:r>
    </w:p>
    <w:p w14:paraId="791948A3" w14:textId="77777777" w:rsidR="00C4509F" w:rsidRPr="00D553E7" w:rsidRDefault="00C4509F" w:rsidP="003149A3">
      <w:pPr>
        <w:ind w:left="-630" w:right="-720"/>
        <w:rPr>
          <w:rFonts w:ascii="Cambria" w:hAnsi="Cambria"/>
        </w:rPr>
      </w:pPr>
    </w:p>
    <w:p w14:paraId="348AD04A" w14:textId="5A0493D8" w:rsidR="003149A3" w:rsidRDefault="003149A3" w:rsidP="003149A3">
      <w:pPr>
        <w:ind w:left="-630" w:right="-720"/>
        <w:rPr>
          <w:rFonts w:ascii="Cambria" w:hAnsi="Cambria"/>
        </w:rPr>
      </w:pPr>
      <w:r w:rsidRPr="00D553E7">
        <w:rPr>
          <w:rFonts w:ascii="Cambria" w:hAnsi="Cambria"/>
        </w:rPr>
        <w:t>Private Security Company Contact Information</w:t>
      </w:r>
      <w:r w:rsidR="00E144A3" w:rsidRPr="00D553E7">
        <w:rPr>
          <w:rFonts w:ascii="Cambria" w:hAnsi="Cambria"/>
        </w:rPr>
        <w:t xml:space="preserve"> (if applicable)</w:t>
      </w:r>
      <w:r w:rsidRPr="00D553E7">
        <w:rPr>
          <w:rFonts w:ascii="Cambria" w:hAnsi="Cambria"/>
        </w:rPr>
        <w:t>:</w:t>
      </w:r>
    </w:p>
    <w:p w14:paraId="7CA89E68" w14:textId="77777777" w:rsidR="00C4509F" w:rsidRPr="00D553E7" w:rsidRDefault="00C4509F" w:rsidP="003149A3">
      <w:pPr>
        <w:ind w:left="-630" w:right="-720"/>
        <w:rPr>
          <w:rFonts w:ascii="Cambria" w:hAnsi="Cambria"/>
        </w:rPr>
      </w:pPr>
    </w:p>
    <w:p w14:paraId="4C6565E6" w14:textId="6BD1ECEC" w:rsidR="003149A3" w:rsidRDefault="003149A3" w:rsidP="003149A3">
      <w:pPr>
        <w:ind w:left="-630" w:right="-720"/>
        <w:rPr>
          <w:rFonts w:ascii="Cambria" w:hAnsi="Cambria"/>
        </w:rPr>
      </w:pPr>
      <w:r w:rsidRPr="00D553E7">
        <w:rPr>
          <w:rFonts w:ascii="Cambria" w:hAnsi="Cambria"/>
        </w:rPr>
        <w:t xml:space="preserve">How many Security personnel will be </w:t>
      </w:r>
      <w:r w:rsidR="000A7893" w:rsidRPr="00D553E7">
        <w:rPr>
          <w:rFonts w:ascii="Cambria" w:hAnsi="Cambria"/>
        </w:rPr>
        <w:t>present?</w:t>
      </w:r>
      <w:r w:rsidRPr="00D553E7">
        <w:rPr>
          <w:rFonts w:ascii="Cambria" w:hAnsi="Cambria"/>
        </w:rPr>
        <w:t xml:space="preserve"> </w:t>
      </w:r>
    </w:p>
    <w:p w14:paraId="6F7AFE5C" w14:textId="77777777" w:rsidR="00C4509F" w:rsidRPr="00D553E7" w:rsidRDefault="00C4509F" w:rsidP="003149A3">
      <w:pPr>
        <w:ind w:left="-630" w:right="-720"/>
        <w:rPr>
          <w:rFonts w:ascii="Cambria" w:hAnsi="Cambria"/>
        </w:rPr>
      </w:pPr>
    </w:p>
    <w:p w14:paraId="6902F92D" w14:textId="443F3451" w:rsidR="003149A3" w:rsidRPr="00D553E7" w:rsidRDefault="003149A3" w:rsidP="003149A3">
      <w:pPr>
        <w:ind w:left="-630" w:right="-720"/>
        <w:rPr>
          <w:rFonts w:ascii="Cambria" w:hAnsi="Cambria"/>
        </w:rPr>
      </w:pPr>
      <w:r w:rsidRPr="00D553E7">
        <w:rPr>
          <w:rFonts w:ascii="Cambria" w:hAnsi="Cambria"/>
        </w:rPr>
        <w:t>Ha</w:t>
      </w:r>
      <w:r w:rsidR="00E144A3" w:rsidRPr="00D553E7">
        <w:rPr>
          <w:rFonts w:ascii="Cambria" w:hAnsi="Cambria"/>
        </w:rPr>
        <w:t>ve</w:t>
      </w:r>
      <w:r w:rsidRPr="00D553E7">
        <w:rPr>
          <w:rFonts w:ascii="Cambria" w:hAnsi="Cambria"/>
        </w:rPr>
        <w:t xml:space="preserve"> the Security </w:t>
      </w:r>
      <w:r w:rsidR="00E144A3" w:rsidRPr="00D553E7">
        <w:rPr>
          <w:rFonts w:ascii="Cambria" w:hAnsi="Cambria"/>
        </w:rPr>
        <w:t>personnel</w:t>
      </w:r>
      <w:r w:rsidRPr="00D553E7">
        <w:rPr>
          <w:rFonts w:ascii="Cambria" w:hAnsi="Cambria"/>
        </w:rPr>
        <w:t xml:space="preserve"> received a copy of the </w:t>
      </w:r>
      <w:r w:rsidR="0082433D" w:rsidRPr="00D553E7">
        <w:rPr>
          <w:rFonts w:ascii="Cambria" w:hAnsi="Cambria"/>
        </w:rPr>
        <w:t>Highly Regulated V</w:t>
      </w:r>
      <w:r w:rsidRPr="00D553E7">
        <w:rPr>
          <w:rFonts w:ascii="Cambria" w:hAnsi="Cambria"/>
        </w:rPr>
        <w:t xml:space="preserve">ehicle-Based Gathering Order and a copy of your </w:t>
      </w:r>
      <w:r w:rsidR="0082433D" w:rsidRPr="00D553E7">
        <w:rPr>
          <w:rFonts w:ascii="Cambria" w:hAnsi="Cambria"/>
        </w:rPr>
        <w:t xml:space="preserve">Highly-Regulated </w:t>
      </w:r>
      <w:r w:rsidRPr="00D553E7">
        <w:rPr>
          <w:rFonts w:ascii="Cambria" w:hAnsi="Cambria"/>
        </w:rPr>
        <w:t>Vehicle-Based Gathering Plan?</w:t>
      </w:r>
    </w:p>
    <w:p w14:paraId="321E1E46" w14:textId="5E764449" w:rsidR="000A7369" w:rsidRDefault="000A7369" w:rsidP="000A063C">
      <w:pPr>
        <w:spacing w:after="240"/>
        <w:ind w:left="-630" w:right="-720"/>
        <w:rPr>
          <w:rFonts w:ascii="Cambria" w:hAnsi="Cambria"/>
          <w:b/>
          <w:sz w:val="26"/>
          <w:szCs w:val="26"/>
        </w:rPr>
      </w:pPr>
    </w:p>
    <w:p w14:paraId="35063BD9" w14:textId="77777777" w:rsidR="00131B32" w:rsidRPr="00740362" w:rsidRDefault="00131B32" w:rsidP="00131B32">
      <w:pPr>
        <w:ind w:left="-630" w:right="-720"/>
        <w:rPr>
          <w:rFonts w:ascii="Cambria" w:hAnsi="Cambria"/>
        </w:rPr>
      </w:pPr>
      <w:r w:rsidRPr="00740362">
        <w:rPr>
          <w:rFonts w:ascii="Cambria" w:hAnsi="Cambria"/>
        </w:rPr>
        <w:lastRenderedPageBreak/>
        <w:t>_________________________________________________________________________________________</w:t>
      </w:r>
    </w:p>
    <w:p w14:paraId="4B32CFC5" w14:textId="77777777" w:rsidR="00131B32" w:rsidRPr="00740362" w:rsidRDefault="00131B32" w:rsidP="00131B32">
      <w:pPr>
        <w:ind w:left="-630" w:right="-720"/>
        <w:rPr>
          <w:rFonts w:ascii="Cambria" w:hAnsi="Cambria"/>
        </w:rPr>
      </w:pPr>
    </w:p>
    <w:p w14:paraId="77598D88" w14:textId="06B24C95" w:rsidR="00131B32" w:rsidRPr="00740362" w:rsidRDefault="00142AE6" w:rsidP="00131B32">
      <w:pPr>
        <w:ind w:left="-630" w:right="-72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Live Performance (only if applicable)</w:t>
      </w:r>
    </w:p>
    <w:p w14:paraId="2ED23292" w14:textId="5330E867" w:rsidR="00131B32" w:rsidRDefault="00142AE6" w:rsidP="00131B32">
      <w:pPr>
        <w:ind w:left="-630" w:right="-720"/>
        <w:rPr>
          <w:rFonts w:ascii="Cambria" w:hAnsi="Cambria"/>
          <w:bCs/>
        </w:rPr>
      </w:pPr>
      <w:r>
        <w:rPr>
          <w:rFonts w:ascii="Cambria" w:hAnsi="Cambria"/>
          <w:bCs/>
        </w:rPr>
        <w:t>Number of performers:</w:t>
      </w:r>
    </w:p>
    <w:p w14:paraId="1650893E" w14:textId="2AADD07D" w:rsidR="00142AE6" w:rsidRDefault="00142AE6" w:rsidP="00131B32">
      <w:pPr>
        <w:ind w:left="-630" w:right="-720"/>
        <w:rPr>
          <w:rFonts w:ascii="Cambria" w:hAnsi="Cambria"/>
          <w:bCs/>
        </w:rPr>
      </w:pPr>
    </w:p>
    <w:p w14:paraId="69241164" w14:textId="5A190477" w:rsidR="00142AE6" w:rsidRDefault="00142AE6" w:rsidP="00131B32">
      <w:pPr>
        <w:ind w:left="-630" w:right="-720"/>
        <w:rPr>
          <w:rFonts w:ascii="Cambria" w:hAnsi="Cambria"/>
          <w:bCs/>
        </w:rPr>
      </w:pPr>
      <w:r>
        <w:rPr>
          <w:rFonts w:ascii="Cambria" w:hAnsi="Cambria"/>
          <w:bCs/>
        </w:rPr>
        <w:t>Number of production staff:</w:t>
      </w:r>
    </w:p>
    <w:p w14:paraId="0CCD37C1" w14:textId="37E09785" w:rsidR="00142AE6" w:rsidRDefault="00142AE6" w:rsidP="00131B32">
      <w:pPr>
        <w:ind w:left="-630" w:right="-720"/>
        <w:rPr>
          <w:rFonts w:ascii="Cambria" w:hAnsi="Cambria"/>
          <w:bCs/>
        </w:rPr>
      </w:pPr>
    </w:p>
    <w:p w14:paraId="3E2189D5" w14:textId="3FEC3E4F" w:rsidR="00142AE6" w:rsidRDefault="00142AE6" w:rsidP="00131B32">
      <w:pPr>
        <w:ind w:left="-630" w:right="-720"/>
        <w:rPr>
          <w:rFonts w:ascii="Cambria" w:hAnsi="Cambria"/>
          <w:bCs/>
        </w:rPr>
      </w:pPr>
      <w:r>
        <w:rPr>
          <w:rFonts w:ascii="Cambria" w:hAnsi="Cambria"/>
          <w:bCs/>
        </w:rPr>
        <w:t>Explanation of how the performers and production staff will comply with face coverings, temperature/symptoms screening</w:t>
      </w:r>
      <w:r w:rsidR="008E5CBE">
        <w:rPr>
          <w:rFonts w:ascii="Cambria" w:hAnsi="Cambria"/>
          <w:bCs/>
        </w:rPr>
        <w:t>s, and physical distancing protocols.</w:t>
      </w:r>
    </w:p>
    <w:p w14:paraId="651F3C3B" w14:textId="7A5693F9" w:rsidR="008E5CBE" w:rsidRDefault="008E5CBE" w:rsidP="00131B32">
      <w:pPr>
        <w:ind w:left="-630" w:right="-720"/>
        <w:rPr>
          <w:rFonts w:ascii="Cambria" w:hAnsi="Cambria"/>
          <w:bCs/>
        </w:rPr>
      </w:pPr>
    </w:p>
    <w:p w14:paraId="6677B0EA" w14:textId="5328EE00" w:rsidR="008E5CBE" w:rsidRDefault="008E5CBE" w:rsidP="00131B32">
      <w:pPr>
        <w:ind w:left="-630" w:right="-720"/>
        <w:rPr>
          <w:rFonts w:ascii="Cambria" w:hAnsi="Cambria"/>
          <w:bCs/>
        </w:rPr>
      </w:pPr>
      <w:r>
        <w:rPr>
          <w:rFonts w:ascii="Cambria" w:hAnsi="Cambria"/>
          <w:bCs/>
        </w:rPr>
        <w:t>Explanation of how contact among performers and staff outside of a social bubble or household will be minimized:</w:t>
      </w:r>
    </w:p>
    <w:p w14:paraId="643F5395" w14:textId="6C76764F" w:rsidR="008E5CBE" w:rsidRDefault="008E5CBE" w:rsidP="00131B32">
      <w:pPr>
        <w:ind w:left="-630" w:right="-720"/>
        <w:rPr>
          <w:rFonts w:ascii="Cambria" w:hAnsi="Cambria"/>
          <w:bCs/>
        </w:rPr>
      </w:pPr>
    </w:p>
    <w:p w14:paraId="17A5A638" w14:textId="6368AC6F" w:rsidR="008E5CBE" w:rsidRDefault="008E5CBE" w:rsidP="00131B32">
      <w:pPr>
        <w:ind w:left="-630" w:right="-720"/>
        <w:rPr>
          <w:rFonts w:ascii="Cambria" w:hAnsi="Cambria"/>
          <w:bCs/>
        </w:rPr>
      </w:pPr>
      <w:r>
        <w:rPr>
          <w:rFonts w:ascii="Cambria" w:hAnsi="Cambria"/>
          <w:bCs/>
        </w:rPr>
        <w:t>Explanation of how equipment sharing will be minimized:</w:t>
      </w:r>
    </w:p>
    <w:p w14:paraId="41AC11B7" w14:textId="013068D5" w:rsidR="008E5CBE" w:rsidRDefault="008E5CBE" w:rsidP="00131B32">
      <w:pPr>
        <w:ind w:left="-630" w:right="-720"/>
        <w:rPr>
          <w:rFonts w:ascii="Cambria" w:hAnsi="Cambria"/>
          <w:bCs/>
        </w:rPr>
      </w:pPr>
    </w:p>
    <w:p w14:paraId="39327491" w14:textId="461EE7C0" w:rsidR="008E5CBE" w:rsidRDefault="008E5CBE" w:rsidP="00131B32">
      <w:pPr>
        <w:ind w:left="-630" w:right="-720"/>
        <w:rPr>
          <w:rFonts w:ascii="Cambria" w:hAnsi="Cambria"/>
          <w:bCs/>
        </w:rPr>
      </w:pPr>
      <w:r>
        <w:rPr>
          <w:rFonts w:ascii="Cambria" w:hAnsi="Cambria"/>
          <w:bCs/>
        </w:rPr>
        <w:t>Explanation of the sanitation and cleaning protocols:</w:t>
      </w:r>
    </w:p>
    <w:p w14:paraId="2AAD8E7D" w14:textId="5F400DCD" w:rsidR="008E5CBE" w:rsidRDefault="008E5CBE" w:rsidP="00131B32">
      <w:pPr>
        <w:ind w:left="-630" w:right="-720"/>
        <w:rPr>
          <w:rFonts w:ascii="Cambria" w:hAnsi="Cambria"/>
          <w:bCs/>
        </w:rPr>
      </w:pPr>
    </w:p>
    <w:p w14:paraId="50EAE1BB" w14:textId="451D6663" w:rsidR="00131B32" w:rsidRPr="00740362" w:rsidRDefault="008E5CBE" w:rsidP="00131B32">
      <w:pPr>
        <w:ind w:left="-630" w:right="-720"/>
        <w:rPr>
          <w:rFonts w:ascii="Cambria" w:hAnsi="Cambria"/>
        </w:rPr>
      </w:pPr>
      <w:r w:rsidRPr="008E5CBE">
        <w:rPr>
          <w:rFonts w:ascii="Cambria" w:hAnsi="Cambria"/>
        </w:rPr>
        <w:t xml:space="preserve">If you’ve implemented additional measures specific to </w:t>
      </w:r>
      <w:r>
        <w:rPr>
          <w:rFonts w:ascii="Cambria" w:hAnsi="Cambria"/>
        </w:rPr>
        <w:t>the live performance</w:t>
      </w:r>
      <w:r w:rsidRPr="008E5CBE">
        <w:rPr>
          <w:rFonts w:ascii="Cambria" w:hAnsi="Cambria"/>
        </w:rPr>
        <w:t>, include them below:</w:t>
      </w:r>
    </w:p>
    <w:p w14:paraId="7A2693EF" w14:textId="3B4C38D5" w:rsidR="00131B32" w:rsidRPr="00D553E7" w:rsidRDefault="00131B32" w:rsidP="00D553E7">
      <w:pPr>
        <w:ind w:left="-630" w:right="-720"/>
        <w:rPr>
          <w:rFonts w:ascii="Cambria" w:hAnsi="Cambria"/>
        </w:rPr>
      </w:pPr>
    </w:p>
    <w:sectPr w:rsidR="00131B32" w:rsidRPr="00D553E7" w:rsidSect="000A063C">
      <w:headerReference w:type="default" r:id="rId11"/>
      <w:footerReference w:type="default" r:id="rId12"/>
      <w:pgSz w:w="12240" w:h="15840"/>
      <w:pgMar w:top="720" w:right="1440" w:bottom="360" w:left="1440" w:header="634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7B235" w14:textId="77777777" w:rsidR="00430851" w:rsidRDefault="00430851" w:rsidP="00F927EF">
      <w:pPr>
        <w:spacing w:line="240" w:lineRule="auto"/>
      </w:pPr>
      <w:r>
        <w:separator/>
      </w:r>
    </w:p>
  </w:endnote>
  <w:endnote w:type="continuationSeparator" w:id="0">
    <w:p w14:paraId="303F5102" w14:textId="77777777" w:rsidR="00430851" w:rsidRDefault="00430851" w:rsidP="00F927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199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D6C576" w14:textId="77777777" w:rsidR="000A7369" w:rsidRDefault="00430851">
        <w:pPr>
          <w:pStyle w:val="Footer"/>
          <w:jc w:val="center"/>
        </w:pPr>
      </w:p>
    </w:sdtContent>
  </w:sdt>
  <w:p w14:paraId="40624098" w14:textId="77777777" w:rsidR="000A7369" w:rsidRPr="00C301BD" w:rsidRDefault="000A7369" w:rsidP="00F927EF">
    <w:pPr>
      <w:pStyle w:val="Footer"/>
      <w:tabs>
        <w:tab w:val="clear" w:pos="8640"/>
        <w:tab w:val="right" w:pos="936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1B5E3" w14:textId="77777777" w:rsidR="00430851" w:rsidRDefault="00430851" w:rsidP="00F927EF">
      <w:pPr>
        <w:spacing w:line="240" w:lineRule="auto"/>
      </w:pPr>
      <w:r>
        <w:separator/>
      </w:r>
    </w:p>
  </w:footnote>
  <w:footnote w:type="continuationSeparator" w:id="0">
    <w:p w14:paraId="0231BD32" w14:textId="77777777" w:rsidR="00430851" w:rsidRDefault="00430851" w:rsidP="00F927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86811" w14:textId="58212ECF" w:rsidR="00DC2D96" w:rsidRPr="00C4509F" w:rsidRDefault="00DC2D96" w:rsidP="00D553E7">
    <w:pPr>
      <w:tabs>
        <w:tab w:val="center" w:pos="4680"/>
        <w:tab w:val="left" w:pos="7155"/>
        <w:tab w:val="left" w:pos="7845"/>
      </w:tabs>
      <w:jc w:val="center"/>
      <w:rPr>
        <w:rFonts w:ascii="Cambria" w:hAnsi="Cambria"/>
        <w:b/>
      </w:rPr>
    </w:pPr>
    <w:r w:rsidRPr="00C4509F">
      <w:rPr>
        <w:rFonts w:ascii="Cambria" w:hAnsi="Cambria"/>
        <w:b/>
      </w:rPr>
      <w:t>ORDER No. 20-12b</w:t>
    </w:r>
  </w:p>
  <w:p w14:paraId="66D0A66C" w14:textId="032C5EE9" w:rsidR="000A7369" w:rsidRPr="00C4509F" w:rsidRDefault="000A7369">
    <w:pPr>
      <w:tabs>
        <w:tab w:val="center" w:pos="4680"/>
        <w:tab w:val="left" w:pos="7155"/>
        <w:tab w:val="left" w:pos="7845"/>
      </w:tabs>
      <w:jc w:val="center"/>
      <w:rPr>
        <w:rFonts w:ascii="Cambria" w:hAnsi="Cambria"/>
        <w:b/>
        <w:u w:val="single"/>
      </w:rPr>
    </w:pPr>
    <w:r w:rsidRPr="00D553E7">
      <w:rPr>
        <w:rFonts w:ascii="Cambria" w:hAnsi="Cambria"/>
        <w:b/>
        <w:u w:val="single"/>
      </w:rPr>
      <w:t xml:space="preserve">Appendix A: </w:t>
    </w:r>
    <w:r w:rsidR="0082433D" w:rsidRPr="00D553E7">
      <w:rPr>
        <w:rFonts w:ascii="Cambria" w:hAnsi="Cambria"/>
        <w:b/>
        <w:u w:val="single"/>
      </w:rPr>
      <w:t xml:space="preserve">Highly-Regulated </w:t>
    </w:r>
    <w:r w:rsidR="003149A3" w:rsidRPr="00D553E7">
      <w:rPr>
        <w:rFonts w:ascii="Cambria" w:hAnsi="Cambria"/>
        <w:b/>
        <w:u w:val="single"/>
      </w:rPr>
      <w:t>Vehicle-Based Gathering Plan</w:t>
    </w:r>
  </w:p>
  <w:p w14:paraId="5841C611" w14:textId="77777777" w:rsidR="00C4509F" w:rsidRPr="00C4509F" w:rsidRDefault="00C4509F">
    <w:pPr>
      <w:tabs>
        <w:tab w:val="center" w:pos="4680"/>
        <w:tab w:val="left" w:pos="7155"/>
        <w:tab w:val="left" w:pos="7845"/>
      </w:tabs>
      <w:jc w:val="center"/>
      <w:rPr>
        <w:rFonts w:ascii="Cambria" w:hAnsi="Cambria"/>
        <w:b/>
        <w:u w:val="single"/>
      </w:rPr>
    </w:pPr>
  </w:p>
  <w:p w14:paraId="67EF5984" w14:textId="5E19144B" w:rsidR="00C4509F" w:rsidRPr="00D553E7" w:rsidRDefault="00C4509F" w:rsidP="00D553E7">
    <w:pPr>
      <w:tabs>
        <w:tab w:val="center" w:pos="4680"/>
        <w:tab w:val="left" w:pos="7155"/>
        <w:tab w:val="left" w:pos="7845"/>
      </w:tabs>
      <w:jc w:val="center"/>
      <w:rPr>
        <w:rFonts w:ascii="Cambria" w:hAnsi="Cambria"/>
        <w:bCs/>
      </w:rPr>
    </w:pPr>
    <w:r w:rsidRPr="00D553E7">
      <w:rPr>
        <w:rFonts w:ascii="Cambria" w:hAnsi="Cambria"/>
        <w:bCs/>
      </w:rPr>
      <w:t>Last updated on September 11, 2020</w:t>
    </w:r>
  </w:p>
  <w:p w14:paraId="6D8D7830" w14:textId="77777777" w:rsidR="000A7369" w:rsidRPr="00BA1EF3" w:rsidRDefault="000A7369" w:rsidP="00BA1EF3">
    <w:pPr>
      <w:jc w:val="cent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AA32C252"/>
    <w:lvl w:ilvl="0">
      <w:start w:val="1"/>
      <w:numFmt w:val="none"/>
      <w:pStyle w:val="Heading1"/>
      <w:suff w:val="nothing"/>
      <w:lvlText w:val=""/>
      <w:lvlJc w:val="center"/>
      <w:pPr>
        <w:ind w:left="0" w:firstLine="0"/>
      </w:p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0F99086A"/>
    <w:multiLevelType w:val="hybridMultilevel"/>
    <w:tmpl w:val="F6B4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162B5"/>
    <w:multiLevelType w:val="multilevel"/>
    <w:tmpl w:val="4FCA7D06"/>
    <w:styleLink w:val="CATTYList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Roman"/>
      <w:lvlText w:val="%2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288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%6."/>
      <w:lvlJc w:val="left"/>
      <w:pPr>
        <w:ind w:left="3600" w:hanging="720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(%7)"/>
      <w:lvlJc w:val="left"/>
      <w:pPr>
        <w:ind w:left="4320" w:hanging="720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lowerLetter"/>
      <w:lvlText w:val="(%8)"/>
      <w:lvlJc w:val="left"/>
      <w:pPr>
        <w:ind w:left="5040" w:hanging="72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lowerRoman"/>
      <w:lvlText w:val="(%9)"/>
      <w:lvlJc w:val="left"/>
      <w:pPr>
        <w:ind w:left="5760" w:hanging="720"/>
      </w:pPr>
      <w:rPr>
        <w:rFonts w:ascii="Times New Roman" w:hAnsi="Times New Roman" w:hint="default"/>
        <w:b/>
        <w:i w:val="0"/>
        <w:sz w:val="24"/>
      </w:rPr>
    </w:lvl>
  </w:abstractNum>
  <w:abstractNum w:abstractNumId="3" w15:restartNumberingAfterBreak="0">
    <w:nsid w:val="21125AF8"/>
    <w:multiLevelType w:val="hybridMultilevel"/>
    <w:tmpl w:val="664E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34DFF"/>
    <w:multiLevelType w:val="hybridMultilevel"/>
    <w:tmpl w:val="C56AF046"/>
    <w:lvl w:ilvl="0" w:tplc="EFECBB92"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DB31FC"/>
    <w:multiLevelType w:val="hybridMultilevel"/>
    <w:tmpl w:val="8F10E048"/>
    <w:lvl w:ilvl="0" w:tplc="EFECBB92">
      <w:numFmt w:val="bullet"/>
      <w:lvlText w:val=""/>
      <w:lvlJc w:val="left"/>
      <w:pPr>
        <w:ind w:left="810" w:hanging="7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29636911"/>
    <w:multiLevelType w:val="hybridMultilevel"/>
    <w:tmpl w:val="1A28C4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73F82"/>
    <w:multiLevelType w:val="hybridMultilevel"/>
    <w:tmpl w:val="AF12B89E"/>
    <w:lvl w:ilvl="0" w:tplc="09A8C23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C0F10"/>
    <w:multiLevelType w:val="hybridMultilevel"/>
    <w:tmpl w:val="F45C0E58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F2875"/>
    <w:multiLevelType w:val="hybridMultilevel"/>
    <w:tmpl w:val="65F84BEA"/>
    <w:lvl w:ilvl="0" w:tplc="F18A037E">
      <w:numFmt w:val="bullet"/>
      <w:lvlText w:val="□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23FE6"/>
    <w:multiLevelType w:val="hybridMultilevel"/>
    <w:tmpl w:val="1452F4A6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  <w:num w:numId="22">
    <w:abstractNumId w:val="7"/>
  </w:num>
  <w:num w:numId="23">
    <w:abstractNumId w:val="9"/>
  </w:num>
  <w:num w:numId="24">
    <w:abstractNumId w:val="3"/>
  </w:num>
  <w:num w:numId="25">
    <w:abstractNumId w:val="5"/>
  </w:num>
  <w:num w:numId="26">
    <w:abstractNumId w:val="8"/>
  </w:num>
  <w:num w:numId="27">
    <w:abstractNumId w:val="6"/>
  </w:num>
  <w:num w:numId="28">
    <w:abstractNumId w:val="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0B"/>
    <w:rsid w:val="000950FC"/>
    <w:rsid w:val="000A063C"/>
    <w:rsid w:val="000A7369"/>
    <w:rsid w:val="000A7893"/>
    <w:rsid w:val="000D5C43"/>
    <w:rsid w:val="000E2457"/>
    <w:rsid w:val="000E6642"/>
    <w:rsid w:val="00100C6F"/>
    <w:rsid w:val="0010277B"/>
    <w:rsid w:val="00131B32"/>
    <w:rsid w:val="00134A91"/>
    <w:rsid w:val="00142AE6"/>
    <w:rsid w:val="00147026"/>
    <w:rsid w:val="00152714"/>
    <w:rsid w:val="001531C4"/>
    <w:rsid w:val="001632AB"/>
    <w:rsid w:val="00183D9C"/>
    <w:rsid w:val="0019731C"/>
    <w:rsid w:val="001B32BD"/>
    <w:rsid w:val="001B37A7"/>
    <w:rsid w:val="001C283F"/>
    <w:rsid w:val="001D04D6"/>
    <w:rsid w:val="001E7259"/>
    <w:rsid w:val="001E7933"/>
    <w:rsid w:val="00217BA7"/>
    <w:rsid w:val="00222875"/>
    <w:rsid w:val="002230ED"/>
    <w:rsid w:val="002440B7"/>
    <w:rsid w:val="00256CC3"/>
    <w:rsid w:val="0029244E"/>
    <w:rsid w:val="003149A3"/>
    <w:rsid w:val="00356180"/>
    <w:rsid w:val="00361F55"/>
    <w:rsid w:val="003631F5"/>
    <w:rsid w:val="003D1255"/>
    <w:rsid w:val="003D42D6"/>
    <w:rsid w:val="003F0A9B"/>
    <w:rsid w:val="00430851"/>
    <w:rsid w:val="00430AB9"/>
    <w:rsid w:val="004639F7"/>
    <w:rsid w:val="004F5C5D"/>
    <w:rsid w:val="0055552B"/>
    <w:rsid w:val="0056284A"/>
    <w:rsid w:val="00563BEE"/>
    <w:rsid w:val="00606FAC"/>
    <w:rsid w:val="006310A1"/>
    <w:rsid w:val="00652CDE"/>
    <w:rsid w:val="00692424"/>
    <w:rsid w:val="006A3B36"/>
    <w:rsid w:val="006C18E2"/>
    <w:rsid w:val="006F007B"/>
    <w:rsid w:val="006F28EC"/>
    <w:rsid w:val="007227E5"/>
    <w:rsid w:val="00733348"/>
    <w:rsid w:val="0074273D"/>
    <w:rsid w:val="00745D25"/>
    <w:rsid w:val="00756C12"/>
    <w:rsid w:val="007577C2"/>
    <w:rsid w:val="007D3924"/>
    <w:rsid w:val="007D647D"/>
    <w:rsid w:val="007E1898"/>
    <w:rsid w:val="007F6467"/>
    <w:rsid w:val="0082433D"/>
    <w:rsid w:val="00864F7E"/>
    <w:rsid w:val="008B773A"/>
    <w:rsid w:val="008C0AD8"/>
    <w:rsid w:val="008C7EAD"/>
    <w:rsid w:val="008E0A83"/>
    <w:rsid w:val="008E5CBE"/>
    <w:rsid w:val="008F2725"/>
    <w:rsid w:val="009120BF"/>
    <w:rsid w:val="00935274"/>
    <w:rsid w:val="0097729C"/>
    <w:rsid w:val="009D26E3"/>
    <w:rsid w:val="00A128D7"/>
    <w:rsid w:val="00A33F73"/>
    <w:rsid w:val="00AD3379"/>
    <w:rsid w:val="00AE33C5"/>
    <w:rsid w:val="00B26BE0"/>
    <w:rsid w:val="00B3520B"/>
    <w:rsid w:val="00B522DC"/>
    <w:rsid w:val="00B5593A"/>
    <w:rsid w:val="00B96CAB"/>
    <w:rsid w:val="00BA1EF3"/>
    <w:rsid w:val="00BE1533"/>
    <w:rsid w:val="00BF523A"/>
    <w:rsid w:val="00C00984"/>
    <w:rsid w:val="00C13E79"/>
    <w:rsid w:val="00C301BD"/>
    <w:rsid w:val="00C33AEB"/>
    <w:rsid w:val="00C4509F"/>
    <w:rsid w:val="00C556DE"/>
    <w:rsid w:val="00C711E2"/>
    <w:rsid w:val="00C722F5"/>
    <w:rsid w:val="00CA0847"/>
    <w:rsid w:val="00CD3299"/>
    <w:rsid w:val="00CD3E59"/>
    <w:rsid w:val="00CD6E77"/>
    <w:rsid w:val="00D22011"/>
    <w:rsid w:val="00D27B16"/>
    <w:rsid w:val="00D36496"/>
    <w:rsid w:val="00D553E7"/>
    <w:rsid w:val="00D56180"/>
    <w:rsid w:val="00D95871"/>
    <w:rsid w:val="00DA333D"/>
    <w:rsid w:val="00DC29F7"/>
    <w:rsid w:val="00DC2D96"/>
    <w:rsid w:val="00DD1542"/>
    <w:rsid w:val="00DE2E6A"/>
    <w:rsid w:val="00E144A3"/>
    <w:rsid w:val="00E23004"/>
    <w:rsid w:val="00E250C3"/>
    <w:rsid w:val="00E51284"/>
    <w:rsid w:val="00E55A1E"/>
    <w:rsid w:val="00E57E0E"/>
    <w:rsid w:val="00EC29A1"/>
    <w:rsid w:val="00EE0DB9"/>
    <w:rsid w:val="00F23FC6"/>
    <w:rsid w:val="00F45D1B"/>
    <w:rsid w:val="00F729DB"/>
    <w:rsid w:val="00F900AA"/>
    <w:rsid w:val="00F927EF"/>
    <w:rsid w:val="00FA3747"/>
    <w:rsid w:val="00FA7EF8"/>
    <w:rsid w:val="00FD1D72"/>
    <w:rsid w:val="00FF0711"/>
    <w:rsid w:val="00FF5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05F62"/>
  <w15:docId w15:val="{1173F525-44D5-4D68-8FD4-188BA596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244E"/>
    <w:pPr>
      <w:spacing w:after="0" w:line="240" w:lineRule="exact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next w:val="BodyText"/>
    <w:link w:val="Heading1Char"/>
    <w:qFormat/>
    <w:rsid w:val="0029244E"/>
    <w:pPr>
      <w:keepNext/>
      <w:numPr>
        <w:numId w:val="20"/>
      </w:numPr>
      <w:spacing w:before="120" w:after="120" w:line="240" w:lineRule="exact"/>
      <w:jc w:val="center"/>
      <w:outlineLvl w:val="0"/>
    </w:pPr>
    <w:rPr>
      <w:rFonts w:ascii="Times New Roman" w:hAnsi="Times New Roman" w:cs="Times New Roman"/>
      <w:b/>
      <w:kern w:val="28"/>
      <w:sz w:val="24"/>
      <w:szCs w:val="20"/>
    </w:rPr>
  </w:style>
  <w:style w:type="paragraph" w:styleId="Heading2">
    <w:name w:val="heading 2"/>
    <w:next w:val="BodyText"/>
    <w:link w:val="Heading2Char"/>
    <w:qFormat/>
    <w:rsid w:val="0029244E"/>
    <w:pPr>
      <w:keepNext/>
      <w:numPr>
        <w:ilvl w:val="1"/>
        <w:numId w:val="20"/>
      </w:numPr>
      <w:tabs>
        <w:tab w:val="left" w:pos="9360"/>
      </w:tabs>
      <w:spacing w:before="120" w:after="120" w:line="240" w:lineRule="exact"/>
      <w:outlineLvl w:val="1"/>
    </w:pPr>
    <w:rPr>
      <w:rFonts w:ascii="Times New Roman" w:hAnsi="Times New Roman" w:cs="Times New Roman"/>
      <w:b/>
      <w:sz w:val="24"/>
      <w:szCs w:val="20"/>
    </w:rPr>
  </w:style>
  <w:style w:type="paragraph" w:styleId="Heading3">
    <w:name w:val="heading 3"/>
    <w:basedOn w:val="Heading2"/>
    <w:next w:val="BodyText"/>
    <w:link w:val="Heading3Char"/>
    <w:qFormat/>
    <w:rsid w:val="0029244E"/>
    <w:pPr>
      <w:numPr>
        <w:ilvl w:val="2"/>
      </w:numPr>
      <w:outlineLvl w:val="2"/>
    </w:pPr>
  </w:style>
  <w:style w:type="paragraph" w:styleId="Heading4">
    <w:name w:val="heading 4"/>
    <w:basedOn w:val="Heading3"/>
    <w:next w:val="BodyText"/>
    <w:link w:val="Heading4Char"/>
    <w:qFormat/>
    <w:rsid w:val="0029244E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9244E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29244E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9244E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29244E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29244E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9244E"/>
    <w:pPr>
      <w:spacing w:before="120" w:after="120"/>
      <w:ind w:firstLine="7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29244E"/>
    <w:rPr>
      <w:rFonts w:ascii="Times New Roman" w:hAnsi="Times New Roman" w:cs="Times New Roman"/>
      <w:sz w:val="24"/>
      <w:szCs w:val="20"/>
    </w:rPr>
  </w:style>
  <w:style w:type="numbering" w:customStyle="1" w:styleId="CATTYList">
    <w:name w:val="CATTY List"/>
    <w:uiPriority w:val="99"/>
    <w:rsid w:val="0029244E"/>
    <w:pPr>
      <w:numPr>
        <w:numId w:val="1"/>
      </w:numPr>
    </w:pPr>
  </w:style>
  <w:style w:type="paragraph" w:styleId="EnvelopeAddress">
    <w:name w:val="envelope address"/>
    <w:basedOn w:val="Normal"/>
    <w:semiHidden/>
    <w:rsid w:val="0029244E"/>
    <w:pPr>
      <w:framePr w:w="7920" w:h="1980" w:hRule="exact" w:hSpace="180" w:wrap="auto" w:hAnchor="page" w:xAlign="center" w:yAlign="bottom"/>
      <w:ind w:left="2880"/>
    </w:pPr>
    <w:rPr>
      <w:rFonts w:ascii="Century Gothic" w:hAnsi="Century Gothic"/>
      <w:szCs w:val="20"/>
    </w:rPr>
  </w:style>
  <w:style w:type="paragraph" w:styleId="Footer">
    <w:name w:val="footer"/>
    <w:basedOn w:val="Normal"/>
    <w:link w:val="FooterChar"/>
    <w:uiPriority w:val="99"/>
    <w:rsid w:val="0029244E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9244E"/>
    <w:rPr>
      <w:rFonts w:ascii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semiHidden/>
    <w:rsid w:val="0029244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9244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9244E"/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9244E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29244E"/>
    <w:rPr>
      <w:rFonts w:ascii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29244E"/>
    <w:rPr>
      <w:rFonts w:ascii="Times New Roman" w:hAnsi="Times New Roman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9244E"/>
    <w:rPr>
      <w:rFonts w:ascii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9244E"/>
    <w:rPr>
      <w:rFonts w:ascii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9244E"/>
    <w:rPr>
      <w:rFonts w:ascii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9244E"/>
    <w:rPr>
      <w:rFonts w:ascii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29244E"/>
    <w:rPr>
      <w:rFonts w:ascii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29244E"/>
    <w:rPr>
      <w:rFonts w:ascii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29244E"/>
    <w:rPr>
      <w:rFonts w:ascii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29244E"/>
    <w:rPr>
      <w:rFonts w:ascii="Times New Roman" w:hAnsi="Times New Roman" w:cs="Times New Roman"/>
      <w:b/>
      <w:sz w:val="24"/>
      <w:szCs w:val="20"/>
    </w:rPr>
  </w:style>
  <w:style w:type="character" w:styleId="PageNumber">
    <w:name w:val="page number"/>
    <w:basedOn w:val="DefaultParagraphFont"/>
    <w:rsid w:val="0029244E"/>
    <w:rPr>
      <w:rFonts w:ascii="Times New Roman" w:hAnsi="Times New Roman"/>
      <w:sz w:val="24"/>
    </w:rPr>
  </w:style>
  <w:style w:type="paragraph" w:styleId="Quote">
    <w:name w:val="Quote"/>
    <w:next w:val="Normal"/>
    <w:link w:val="QuoteChar"/>
    <w:qFormat/>
    <w:rsid w:val="0029244E"/>
    <w:pPr>
      <w:spacing w:before="120" w:after="120" w:line="240" w:lineRule="exact"/>
      <w:ind w:left="1440" w:right="720"/>
    </w:pPr>
    <w:rPr>
      <w:rFonts w:ascii="Times New Roman" w:hAnsi="Times New Roman" w:cs="Times New Roman"/>
      <w:sz w:val="24"/>
      <w:szCs w:val="20"/>
    </w:rPr>
  </w:style>
  <w:style w:type="character" w:customStyle="1" w:styleId="QuoteChar">
    <w:name w:val="Quote Char"/>
    <w:basedOn w:val="DefaultParagraphFont"/>
    <w:link w:val="Quote"/>
    <w:rsid w:val="0029244E"/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64F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5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8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87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87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8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8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2E6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5593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31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3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Recovery@acgov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eh.acgov.org/deh-assets/docs/Covid19%20Guidance%20for%20Food%20Facilities%20-%20English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h.acgov.org/covid-19.page?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2B076-32F9-44AA-A098-15935C08AB13}"/>
      </w:docPartPr>
      <w:docPartBody>
        <w:p w:rsidR="00AA54D4" w:rsidRDefault="00AA54D4">
          <w:r w:rsidRPr="009E49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698AD2782B458BAA896E6ECCF96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52025-6143-4562-8B58-A14F5844B53F}"/>
      </w:docPartPr>
      <w:docPartBody>
        <w:p w:rsidR="00880F61" w:rsidRDefault="00E57A6C" w:rsidP="00E57A6C">
          <w:pPr>
            <w:pStyle w:val="68698AD2782B458BAA896E6ECCF966FB"/>
          </w:pPr>
          <w:r w:rsidRPr="009E49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471913712D41B397E9AF273C445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1B242-38A7-43B9-A049-3E427ECC4E5A}"/>
      </w:docPartPr>
      <w:docPartBody>
        <w:p w:rsidR="00880F61" w:rsidRDefault="00E57A6C" w:rsidP="00E57A6C">
          <w:pPr>
            <w:pStyle w:val="57471913712D41B397E9AF273C44519C"/>
          </w:pPr>
          <w:r w:rsidRPr="009E49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B82FA88C814C4FB79478C06F7CC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CBACF-1140-4024-A8B2-6EDB4EDE6D91}"/>
      </w:docPartPr>
      <w:docPartBody>
        <w:p w:rsidR="00880F61" w:rsidRDefault="00E57A6C" w:rsidP="00E57A6C">
          <w:pPr>
            <w:pStyle w:val="61B82FA88C814C4FB79478C06F7CCDE1"/>
          </w:pPr>
          <w:r w:rsidRPr="009E49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588ED7F8E74BC49269426C97EA5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D1F5E-14C8-4C77-9129-85596F9B8EAD}"/>
      </w:docPartPr>
      <w:docPartBody>
        <w:p w:rsidR="00B03F83" w:rsidRDefault="008D31FE" w:rsidP="008D31FE">
          <w:pPr>
            <w:pStyle w:val="43588ED7F8E74BC49269426C97EA5F6D"/>
          </w:pPr>
          <w:r w:rsidRPr="009E49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70E6B99A004F4AB453478357AA5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D0ABE-163F-4422-9AF2-09D01231F30D}"/>
      </w:docPartPr>
      <w:docPartBody>
        <w:p w:rsidR="00B03F83" w:rsidRDefault="008D31FE" w:rsidP="008D31FE">
          <w:pPr>
            <w:pStyle w:val="7B70E6B99A004F4AB453478357AA5302"/>
          </w:pPr>
          <w:r w:rsidRPr="009E49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D65171231542AABCE807564AEA9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1B2D5-77BB-4E2A-A73F-785849B2DE6C}"/>
      </w:docPartPr>
      <w:docPartBody>
        <w:p w:rsidR="00B03F83" w:rsidRDefault="008D31FE" w:rsidP="008D31FE">
          <w:pPr>
            <w:pStyle w:val="7ED65171231542AABCE807564AEA9897"/>
          </w:pPr>
          <w:r w:rsidRPr="009E49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4D4"/>
    <w:rsid w:val="0013727D"/>
    <w:rsid w:val="00814062"/>
    <w:rsid w:val="00880F61"/>
    <w:rsid w:val="008D31FE"/>
    <w:rsid w:val="00A07AC1"/>
    <w:rsid w:val="00AA54D4"/>
    <w:rsid w:val="00B03F83"/>
    <w:rsid w:val="00E57A6C"/>
    <w:rsid w:val="00FE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31FE"/>
    <w:rPr>
      <w:color w:val="808080"/>
    </w:rPr>
  </w:style>
  <w:style w:type="paragraph" w:customStyle="1" w:styleId="68698AD2782B458BAA896E6ECCF966FB">
    <w:name w:val="68698AD2782B458BAA896E6ECCF966FB"/>
    <w:rsid w:val="00E57A6C"/>
  </w:style>
  <w:style w:type="paragraph" w:customStyle="1" w:styleId="57471913712D41B397E9AF273C44519C">
    <w:name w:val="57471913712D41B397E9AF273C44519C"/>
    <w:rsid w:val="00E57A6C"/>
  </w:style>
  <w:style w:type="paragraph" w:customStyle="1" w:styleId="61B82FA88C814C4FB79478C06F7CCDE1">
    <w:name w:val="61B82FA88C814C4FB79478C06F7CCDE1"/>
    <w:rsid w:val="00E57A6C"/>
  </w:style>
  <w:style w:type="paragraph" w:customStyle="1" w:styleId="43588ED7F8E74BC49269426C97EA5F6D">
    <w:name w:val="43588ED7F8E74BC49269426C97EA5F6D"/>
    <w:rsid w:val="008D31FE"/>
  </w:style>
  <w:style w:type="paragraph" w:customStyle="1" w:styleId="7B70E6B99A004F4AB453478357AA5302">
    <w:name w:val="7B70E6B99A004F4AB453478357AA5302"/>
    <w:rsid w:val="008D31FE"/>
  </w:style>
  <w:style w:type="paragraph" w:customStyle="1" w:styleId="7ED65171231542AABCE807564AEA9897">
    <w:name w:val="7ED65171231542AABCE807564AEA9897"/>
    <w:rsid w:val="008D31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C60EB-DF94-4344-8386-A387AC72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Eisenberg, Sara (CAT)</dc:creator>
  <cp:keywords/>
  <dc:description/>
  <cp:lastModifiedBy>Balram, Neetu, Public Health, OOD</cp:lastModifiedBy>
  <cp:revision>2</cp:revision>
  <dcterms:created xsi:type="dcterms:W3CDTF">2020-09-11T23:55:00Z</dcterms:created>
  <dcterms:modified xsi:type="dcterms:W3CDTF">2020-09-11T23:55:00Z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